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C036" w14:textId="2892D858" w:rsidR="009F5A34" w:rsidRDefault="009F5A34" w:rsidP="009F5A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5</w:t>
      </w:r>
    </w:p>
    <w:p w14:paraId="54822BD5" w14:textId="77777777" w:rsidR="009F5A34" w:rsidRDefault="009F5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346A6B" w14:textId="7E09AEC1"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</w:r>
      <w:r w:rsidR="008E0EE6">
        <w:rPr>
          <w:rFonts w:ascii="Times New Roman" w:hAnsi="Times New Roman"/>
          <w:b/>
          <w:sz w:val="24"/>
          <w:szCs w:val="24"/>
        </w:rPr>
        <w:t>СОВЕРШЕННОЛЕТНЕГО УЧАСТНИКА ВсОШ</w:t>
      </w:r>
    </w:p>
    <w:p w14:paraId="40E35859" w14:textId="306324C3"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данных, разрешённых для распространения</w:t>
      </w:r>
    </w:p>
    <w:p w14:paraId="6CC12120" w14:textId="77777777"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820BDD0" w14:textId="77777777"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14:paraId="2B1EB1B3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393F166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DA0B9EE" w14:textId="257646BA"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 w:rsidR="008E0EE6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>)</w:t>
      </w:r>
    </w:p>
    <w:p w14:paraId="747DBD49" w14:textId="2DF3CB29" w:rsidR="00EA4BDE" w:rsidRDefault="00196F79" w:rsidP="008E0E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даю своё согласие </w:t>
      </w:r>
      <w:r w:rsidR="008E0EE6" w:rsidRPr="00B12B53">
        <w:rPr>
          <w:rFonts w:ascii="Times New Roman" w:hAnsi="Times New Roman" w:cs="Times New Roman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="008E0EE6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6661077317, ОГРН 1036603988816</w:t>
      </w:r>
      <w:r w:rsidR="008E0EE6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101; ИНН </w:t>
      </w:r>
      <w:r>
        <w:rPr>
          <w:rFonts w:ascii="Times New Roman" w:hAnsi="Times New Roman"/>
          <w:iCs/>
          <w:sz w:val="24"/>
          <w:szCs w:val="24"/>
        </w:rPr>
        <w:t>6670459224, ОГРН 1176600002776</w:t>
      </w:r>
      <w:r>
        <w:rPr>
          <w:rFonts w:ascii="Times New Roman" w:hAnsi="Times New Roman"/>
          <w:sz w:val="24"/>
          <w:szCs w:val="24"/>
        </w:rPr>
        <w:t xml:space="preserve">) (далее – Оператор) </w:t>
      </w:r>
      <w:r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  <w:r w:rsidR="008E0EE6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>
        <w:rPr>
          <w:rFonts w:ascii="Times New Roman" w:hAnsi="Times New Roman"/>
        </w:rPr>
        <w:t xml:space="preserve"> на следующих условиях.</w:t>
      </w:r>
    </w:p>
    <w:p w14:paraId="569B3448" w14:textId="1D8471B6" w:rsidR="008E0EE6" w:rsidRDefault="008E0EE6" w:rsidP="008E0EE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</w:t>
      </w:r>
      <w:r w:rsidR="00F8079D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F8079D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учебном году.</w:t>
      </w:r>
    </w:p>
    <w:p w14:paraId="1B319EED" w14:textId="77777777" w:rsidR="008E0EE6" w:rsidRDefault="008E0EE6" w:rsidP="008E0EE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14:paraId="59AAABBC" w14:textId="77777777" w:rsidR="008E0EE6" w:rsidRDefault="008E0EE6" w:rsidP="008E0EE6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38B29A3" w14:textId="77777777" w:rsidR="008E0EE6" w:rsidRPr="00FC4EA1" w:rsidRDefault="008E0EE6" w:rsidP="008E0EE6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p w14:paraId="2DE27E11" w14:textId="346377E3" w:rsidR="007775CA" w:rsidRPr="004765EF" w:rsidRDefault="007775CA" w:rsidP="007775CA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 w:rsidR="00F807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Одноклассники: 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14:paraId="151D5DCC" w14:textId="013612CD" w:rsidR="008E0EE6" w:rsidRDefault="008E0EE6" w:rsidP="008E0EE6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>
        <w:rPr>
          <w:rStyle w:val="docdata"/>
          <w:rFonts w:ascii="Times New Roman" w:hAnsi="Times New Roman"/>
          <w:sz w:val="24"/>
          <w:szCs w:val="24"/>
        </w:rPr>
        <w:t xml:space="preserve"> 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 w:rsidR="007775CA">
        <w:rPr>
          <w:rStyle w:val="docdata"/>
          <w:rFonts w:ascii="Times New Roman" w:hAnsi="Times New Roman"/>
          <w:sz w:val="24"/>
          <w:szCs w:val="24"/>
        </w:rPr>
        <w:t>(</w:t>
      </w:r>
      <w:r w:rsidR="00F8079D" w:rsidRPr="00F8079D">
        <w:rPr>
          <w:rFonts w:ascii="Times New Roman" w:hAnsi="Times New Roman"/>
          <w:sz w:val="24"/>
          <w:szCs w:val="24"/>
        </w:rPr>
        <w:t xml:space="preserve">страница во «ВКонтакте»: </w:t>
      </w:r>
      <w:hyperlink r:id="rId14"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vk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com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</w:rPr>
          <w:t>/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molodez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</w:rPr>
          <w:t xml:space="preserve">2017, </w:t>
        </w:r>
      </w:hyperlink>
      <w:r w:rsidR="00F8079D" w:rsidRPr="00F8079D">
        <w:rPr>
          <w:rFonts w:ascii="Times New Roman" w:hAnsi="Times New Roman"/>
          <w:sz w:val="24"/>
          <w:szCs w:val="24"/>
          <w:lang w:val="en-US"/>
        </w:rPr>
        <w:t>Telegram</w:t>
      </w:r>
      <w:r w:rsidR="00F8079D" w:rsidRPr="00F8079D">
        <w:rPr>
          <w:rFonts w:ascii="Times New Roman" w:hAnsi="Times New Roman"/>
          <w:sz w:val="24"/>
          <w:szCs w:val="24"/>
        </w:rPr>
        <w:t xml:space="preserve">-канал: </w:t>
      </w:r>
      <w:hyperlink r:id="rId15"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t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me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</w:rPr>
          <w:t>/</w:t>
        </w:r>
        <w:r w:rsidR="00F8079D" w:rsidRPr="00F8079D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</w:hyperlink>
      <w:r w:rsidRPr="00941C1F">
        <w:rPr>
          <w:rFonts w:ascii="Times New Roman" w:hAnsi="Times New Roman"/>
          <w:sz w:val="24"/>
          <w:szCs w:val="24"/>
        </w:rPr>
        <w:t>)</w:t>
      </w:r>
      <w:r w:rsidR="00F8079D">
        <w:rPr>
          <w:rFonts w:ascii="Times New Roman" w:hAnsi="Times New Roman"/>
          <w:sz w:val="24"/>
          <w:szCs w:val="24"/>
        </w:rPr>
        <w:t>.</w:t>
      </w:r>
    </w:p>
    <w:p w14:paraId="7F6DC7B3" w14:textId="44FD7B33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данных, на обработку которых даётся согласие:</w:t>
      </w:r>
    </w:p>
    <w:p w14:paraId="319308E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фамилия</w:t>
      </w:r>
    </w:p>
    <w:p w14:paraId="70C8541C" w14:textId="439A9DDC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8E0EE6">
        <w:rPr>
          <w:rFonts w:ascii="Times New Roman" w:eastAsia="Times New Roman" w:hAnsi="Times New Roman"/>
          <w:sz w:val="24"/>
          <w:szCs w:val="24"/>
        </w:rPr>
        <w:t xml:space="preserve">имя /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8E0EE6">
        <w:rPr>
          <w:rFonts w:ascii="Times New Roman" w:eastAsia="Times New Roman" w:hAnsi="Times New Roman"/>
          <w:sz w:val="24"/>
          <w:szCs w:val="24"/>
        </w:rPr>
        <w:t>нициалы</w:t>
      </w:r>
    </w:p>
    <w:p w14:paraId="1DA6CACE" w14:textId="36EDB86C" w:rsidR="008E0EE6" w:rsidRDefault="008E0EE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класс</w:t>
      </w:r>
    </w:p>
    <w:p w14:paraId="58C8CB91" w14:textId="1F5FB626" w:rsidR="008E0EE6" w:rsidRDefault="008E0EE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результаты участия во всероссийской олимпиаде школьников в Свердловской области в 202</w:t>
      </w:r>
      <w:r w:rsidR="0067272E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67272E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учебном году</w:t>
      </w:r>
    </w:p>
    <w:p w14:paraId="504FB51A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изображение (фотографии, видеозаписи)</w:t>
      </w:r>
    </w:p>
    <w:p w14:paraId="1CE374E6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D0855D9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14:paraId="23D24BD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14:paraId="55B32634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4CD8935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14:paraId="6C159ACE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lastRenderedPageBreak/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14:paraId="13E0C7E6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 с условием запрета следующих (отмеченных) действий по обработке персональных данных:</w:t>
      </w:r>
    </w:p>
    <w:p w14:paraId="31618E29" w14:textId="3FC14B4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14:paraId="069778F0" w14:textId="08B6EE7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14:paraId="7C0751F2" w14:textId="76E1F9C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14:paraId="3FDFAB0C" w14:textId="43F6FB5C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14:paraId="02B1C833" w14:textId="44D6AA0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14:paraId="795A0206" w14:textId="75D964AD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14:paraId="0D0C948D" w14:textId="7681289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использование</w:t>
      </w:r>
    </w:p>
    <w:p w14:paraId="36AB8CB6" w14:textId="43A1868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передача (распространение, предоставление)</w:t>
      </w:r>
    </w:p>
    <w:p w14:paraId="6E41F164" w14:textId="7532774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14:paraId="72D669E8" w14:textId="422F592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14:paraId="26A9EEBB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603842BD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14:paraId="69653F73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6C40031B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C404F6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70FF4FC5" w14:textId="127BF893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 лет.</w:t>
      </w:r>
    </w:p>
    <w:p w14:paraId="0DA422E5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DB5513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5BA859" w14:textId="77777777" w:rsidR="00EA4BDE" w:rsidRDefault="00EA4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14:paraId="3D3A52BA" w14:textId="77777777">
        <w:tc>
          <w:tcPr>
            <w:tcW w:w="10205" w:type="dxa"/>
            <w:gridSpan w:val="2"/>
          </w:tcPr>
          <w:p w14:paraId="18562E49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 w14:paraId="54A959B2" w14:textId="77777777">
        <w:tc>
          <w:tcPr>
            <w:tcW w:w="10205" w:type="dxa"/>
            <w:gridSpan w:val="2"/>
          </w:tcPr>
          <w:p w14:paraId="018489DB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3B9BD18E" w14:textId="77777777">
        <w:tc>
          <w:tcPr>
            <w:tcW w:w="10205" w:type="dxa"/>
            <w:gridSpan w:val="2"/>
          </w:tcPr>
          <w:p w14:paraId="7FE2D1E9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4A5B5C4F" w14:textId="77777777">
        <w:tc>
          <w:tcPr>
            <w:tcW w:w="10205" w:type="dxa"/>
            <w:gridSpan w:val="2"/>
          </w:tcPr>
          <w:p w14:paraId="63C2FC71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14:paraId="12B70821" w14:textId="77777777">
        <w:tc>
          <w:tcPr>
            <w:tcW w:w="2835" w:type="dxa"/>
          </w:tcPr>
          <w:p w14:paraId="2DF113B3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148D7B11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2BFA25F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A4B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9ADF" w14:textId="77777777" w:rsidR="00AB374B" w:rsidRDefault="00AB374B">
      <w:pPr>
        <w:spacing w:after="0" w:line="240" w:lineRule="auto"/>
      </w:pPr>
      <w:r>
        <w:separator/>
      </w:r>
    </w:p>
  </w:endnote>
  <w:endnote w:type="continuationSeparator" w:id="0">
    <w:p w14:paraId="22467E40" w14:textId="77777777" w:rsidR="00AB374B" w:rsidRDefault="00AB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8EB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E7F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90A0" w14:textId="77777777" w:rsidR="00EA4BDE" w:rsidRDefault="00EA4BDE">
    <w:pPr>
      <w:pStyle w:val="af6"/>
      <w:rPr>
        <w:sz w:val="18"/>
        <w:szCs w:val="18"/>
      </w:rPr>
    </w:pPr>
  </w:p>
  <w:p w14:paraId="1D012A7C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6234" w14:textId="77777777" w:rsidR="00AB374B" w:rsidRDefault="00AB374B">
      <w:pPr>
        <w:spacing w:after="0" w:line="240" w:lineRule="auto"/>
      </w:pPr>
      <w:r>
        <w:separator/>
      </w:r>
    </w:p>
  </w:footnote>
  <w:footnote w:type="continuationSeparator" w:id="0">
    <w:p w14:paraId="445C727C" w14:textId="77777777" w:rsidR="00AB374B" w:rsidRDefault="00AB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93A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E8DE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7F86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15146A"/>
    <w:rsid w:val="00196F79"/>
    <w:rsid w:val="001C7D70"/>
    <w:rsid w:val="0026647B"/>
    <w:rsid w:val="00370531"/>
    <w:rsid w:val="005104EF"/>
    <w:rsid w:val="00525EEE"/>
    <w:rsid w:val="0067272E"/>
    <w:rsid w:val="007775CA"/>
    <w:rsid w:val="008720BE"/>
    <w:rsid w:val="008E0EE6"/>
    <w:rsid w:val="009328F0"/>
    <w:rsid w:val="009F5A34"/>
    <w:rsid w:val="00AA5822"/>
    <w:rsid w:val="00AB374B"/>
    <w:rsid w:val="00AE0B30"/>
    <w:rsid w:val="00B47954"/>
    <w:rsid w:val="00B5214E"/>
    <w:rsid w:val="00DD44A8"/>
    <w:rsid w:val="00E65BA6"/>
    <w:rsid w:val="00EA4BDE"/>
    <w:rsid w:val="00F8079D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D74"/>
  <w15:docId w15:val="{8432CFB1-4A64-4491-9A10-12D55DE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character" w:styleId="aff1">
    <w:name w:val="Unresolved Mention"/>
    <w:basedOn w:val="a0"/>
    <w:uiPriority w:val="99"/>
    <w:semiHidden/>
    <w:unhideWhenUsed/>
    <w:rsid w:val="00F8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.me/zsfo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obraz.egov66.r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molodez20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Пользователь</cp:lastModifiedBy>
  <cp:revision>3</cp:revision>
  <cp:lastPrinted>2021-12-01T04:19:00Z</cp:lastPrinted>
  <dcterms:created xsi:type="dcterms:W3CDTF">2022-12-06T10:43:00Z</dcterms:created>
  <dcterms:modified xsi:type="dcterms:W3CDTF">2022-12-07T07:31:00Z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