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658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7797"/>
      </w:tblGrid>
      <w:tr w:rsidR="0032030C" w:rsidTr="00CD5188">
        <w:tc>
          <w:tcPr>
            <w:tcW w:w="8789" w:type="dxa"/>
          </w:tcPr>
          <w:p w:rsidR="0032030C" w:rsidRDefault="00562CBD" w:rsidP="0032030C">
            <w:pPr>
              <w:pStyle w:val="a3"/>
              <w:kinsoku w:val="0"/>
              <w:overflowPunct w:val="0"/>
              <w:spacing w:before="160" w:beforeAutospacing="0" w:after="0" w:afterAutospacing="0"/>
              <w:textAlignment w:val="baseline"/>
              <w:rPr>
                <w:rFonts w:eastAsia="Microsoft YaHei"/>
                <w:b/>
                <w:color w:val="FF00FF"/>
                <w:kern w:val="24"/>
                <w:sz w:val="44"/>
                <w:szCs w:val="44"/>
              </w:rPr>
            </w:pPr>
            <w:r>
              <w:rPr>
                <w:rFonts w:eastAsia="Microsoft YaHei"/>
                <w:b/>
                <w:color w:val="FF00FF"/>
                <w:kern w:val="24"/>
                <w:sz w:val="44"/>
                <w:szCs w:val="44"/>
              </w:rPr>
              <w:t xml:space="preserve">С 25 марта </w:t>
            </w:r>
            <w:bookmarkStart w:id="0" w:name="_GoBack"/>
            <w:bookmarkEnd w:id="0"/>
            <w:r>
              <w:rPr>
                <w:rFonts w:eastAsia="Microsoft YaHei"/>
                <w:b/>
                <w:color w:val="FF00FF"/>
                <w:kern w:val="24"/>
                <w:sz w:val="44"/>
                <w:szCs w:val="44"/>
              </w:rPr>
              <w:t>2023г</w:t>
            </w:r>
          </w:p>
          <w:p w:rsidR="004548AD" w:rsidRPr="00CD5188" w:rsidRDefault="004548AD" w:rsidP="004548AD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rFonts w:eastAsia="Microsoft YaHei"/>
                <w:kern w:val="24"/>
                <w:sz w:val="36"/>
                <w:szCs w:val="36"/>
              </w:rPr>
            </w:pPr>
            <w:r w:rsidRPr="00CD5188">
              <w:rPr>
                <w:rFonts w:eastAsia="Microsoft YaHei"/>
                <w:kern w:val="24"/>
                <w:sz w:val="36"/>
                <w:szCs w:val="36"/>
              </w:rPr>
              <w:t xml:space="preserve">Приглашаем </w:t>
            </w:r>
            <w:proofErr w:type="gramStart"/>
            <w:r w:rsidRPr="00CD5188">
              <w:rPr>
                <w:rFonts w:eastAsia="Microsoft YaHei"/>
                <w:kern w:val="24"/>
                <w:sz w:val="36"/>
                <w:szCs w:val="36"/>
              </w:rPr>
              <w:t xml:space="preserve">на  </w:t>
            </w:r>
            <w:r w:rsidR="00562CBD">
              <w:rPr>
                <w:rFonts w:eastAsia="Microsoft YaHei"/>
                <w:kern w:val="24"/>
                <w:sz w:val="36"/>
                <w:szCs w:val="36"/>
              </w:rPr>
              <w:t>он</w:t>
            </w:r>
            <w:proofErr w:type="gramEnd"/>
            <w:r w:rsidR="00562CBD">
              <w:rPr>
                <w:rFonts w:eastAsia="Microsoft YaHei"/>
                <w:kern w:val="24"/>
                <w:sz w:val="36"/>
                <w:szCs w:val="36"/>
              </w:rPr>
              <w:t>-</w:t>
            </w:r>
            <w:proofErr w:type="spellStart"/>
            <w:r w:rsidR="00562CBD">
              <w:rPr>
                <w:rFonts w:eastAsia="Microsoft YaHei"/>
                <w:kern w:val="24"/>
                <w:sz w:val="36"/>
                <w:szCs w:val="36"/>
              </w:rPr>
              <w:t>лайн</w:t>
            </w:r>
            <w:proofErr w:type="spellEnd"/>
            <w:r w:rsidR="00562CBD">
              <w:rPr>
                <w:rFonts w:eastAsia="Microsoft YaHei"/>
                <w:kern w:val="24"/>
                <w:sz w:val="36"/>
                <w:szCs w:val="36"/>
              </w:rPr>
              <w:t xml:space="preserve"> </w:t>
            </w:r>
            <w:r w:rsidRPr="00CD5188">
              <w:rPr>
                <w:rFonts w:eastAsia="Microsoft YaHei"/>
                <w:kern w:val="24"/>
                <w:sz w:val="36"/>
                <w:szCs w:val="36"/>
              </w:rPr>
              <w:t>мастер-класс</w:t>
            </w:r>
          </w:p>
          <w:p w:rsidR="00E454BA" w:rsidRDefault="00E454BA" w:rsidP="004548AD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rFonts w:eastAsia="Microsoft YaHei"/>
                <w:color w:val="FF00FF"/>
                <w:kern w:val="24"/>
                <w:sz w:val="28"/>
                <w:szCs w:val="28"/>
              </w:rPr>
            </w:pPr>
          </w:p>
          <w:p w:rsidR="001B3062" w:rsidRPr="00CD5188" w:rsidRDefault="004548AD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Microsoft YaHei"/>
                <w:kern w:val="24"/>
                <w:sz w:val="40"/>
                <w:szCs w:val="40"/>
              </w:rPr>
            </w:pPr>
            <w:r w:rsidRPr="00CD5188">
              <w:rPr>
                <w:rFonts w:eastAsia="Microsoft YaHei"/>
                <w:kern w:val="24"/>
                <w:sz w:val="40"/>
                <w:szCs w:val="40"/>
              </w:rPr>
              <w:t>«</w:t>
            </w:r>
            <w:r w:rsidR="001B3062" w:rsidRPr="00CD5188">
              <w:rPr>
                <w:rFonts w:eastAsia="Microsoft YaHei"/>
                <w:kern w:val="24"/>
                <w:sz w:val="40"/>
                <w:szCs w:val="40"/>
              </w:rPr>
              <w:t xml:space="preserve">Развиваем </w:t>
            </w:r>
            <w:r w:rsidR="001B3062" w:rsidRPr="00CD5188">
              <w:rPr>
                <w:rFonts w:ascii="Segoe Script" w:eastAsia="Microsoft YaHei" w:hAnsi="Segoe Script"/>
                <w:kern w:val="24"/>
                <w:sz w:val="40"/>
                <w:szCs w:val="40"/>
                <w:lang w:val="en-US"/>
              </w:rPr>
              <w:t>SOFT</w:t>
            </w:r>
            <w:r w:rsidR="001B3062" w:rsidRPr="00CD5188">
              <w:rPr>
                <w:rFonts w:ascii="Segoe Script" w:eastAsia="Microsoft YaHei" w:hAnsi="Segoe Script"/>
                <w:kern w:val="24"/>
                <w:sz w:val="40"/>
                <w:szCs w:val="40"/>
              </w:rPr>
              <w:t xml:space="preserve"> </w:t>
            </w:r>
            <w:r w:rsidR="001B3062" w:rsidRPr="00CD5188">
              <w:rPr>
                <w:rFonts w:ascii="Segoe Script" w:eastAsia="Microsoft YaHei" w:hAnsi="Segoe Script"/>
                <w:kern w:val="24"/>
                <w:sz w:val="40"/>
                <w:szCs w:val="40"/>
                <w:lang w:val="en-US"/>
              </w:rPr>
              <w:t>SKILLS</w:t>
            </w:r>
            <w:r w:rsidR="001B3062" w:rsidRPr="00CD5188">
              <w:rPr>
                <w:rFonts w:ascii="Segoe Script" w:eastAsia="Microsoft YaHei" w:hAnsi="Segoe Script"/>
                <w:kern w:val="24"/>
                <w:sz w:val="40"/>
                <w:szCs w:val="40"/>
              </w:rPr>
              <w:t>.</w:t>
            </w:r>
          </w:p>
          <w:p w:rsidR="001B3062" w:rsidRPr="00CD5188" w:rsidRDefault="001B3062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Microsoft YaHei"/>
                <w:kern w:val="24"/>
                <w:sz w:val="40"/>
                <w:szCs w:val="40"/>
              </w:rPr>
            </w:pPr>
            <w:r w:rsidRPr="00CD5188">
              <w:rPr>
                <w:rFonts w:eastAsia="Microsoft YaHei"/>
                <w:kern w:val="24"/>
                <w:sz w:val="40"/>
                <w:szCs w:val="40"/>
              </w:rPr>
              <w:t xml:space="preserve"> Образовательная кинезиология для всей семьи</w:t>
            </w:r>
            <w:r w:rsidR="004548AD" w:rsidRPr="00CD5188">
              <w:rPr>
                <w:rFonts w:eastAsia="Microsoft YaHei"/>
                <w:kern w:val="24"/>
                <w:sz w:val="40"/>
                <w:szCs w:val="40"/>
              </w:rPr>
              <w:t>»</w:t>
            </w:r>
          </w:p>
          <w:p w:rsidR="00CD5188" w:rsidRPr="00E454BA" w:rsidRDefault="00CD5188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Microsoft YaHei"/>
                <w:kern w:val="24"/>
                <w:sz w:val="32"/>
                <w:szCs w:val="32"/>
              </w:rPr>
            </w:pPr>
          </w:p>
          <w:p w:rsidR="00E454BA" w:rsidRPr="00E454BA" w:rsidRDefault="001B3062" w:rsidP="00E454BA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rFonts w:eastAsia="Calibri"/>
                <w:i/>
              </w:rPr>
            </w:pPr>
            <w:r w:rsidRPr="00E454BA">
              <w:rPr>
                <w:rFonts w:eastAsia="Microsoft YaHei"/>
                <w:kern w:val="24"/>
              </w:rPr>
              <w:t xml:space="preserve">Образовательная кинезиология – </w:t>
            </w:r>
            <w:proofErr w:type="spellStart"/>
            <w:r w:rsidRPr="00E454BA">
              <w:rPr>
                <w:i/>
                <w:color w:val="000000"/>
                <w:shd w:val="clear" w:color="auto" w:fill="FFFFFF"/>
              </w:rPr>
              <w:t>здоровьесберегающая</w:t>
            </w:r>
            <w:proofErr w:type="spellEnd"/>
            <w:r w:rsidRPr="00E454BA">
              <w:rPr>
                <w:i/>
                <w:color w:val="000000"/>
                <w:shd w:val="clear" w:color="auto" w:fill="FFFFFF"/>
              </w:rPr>
              <w:t xml:space="preserve"> технология</w:t>
            </w:r>
            <w:r w:rsidR="00E454BA">
              <w:rPr>
                <w:i/>
                <w:color w:val="000000"/>
                <w:shd w:val="clear" w:color="auto" w:fill="FFFFFF"/>
              </w:rPr>
              <w:t>.</w:t>
            </w:r>
          </w:p>
          <w:p w:rsidR="004548AD" w:rsidRPr="00CD5188" w:rsidRDefault="00E454BA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D5188">
              <w:rPr>
                <w:rFonts w:eastAsia="Calibri"/>
              </w:rPr>
              <w:t>Главный принцип в кинезиологии – от движения к мышлению, а не наоборот.</w:t>
            </w:r>
          </w:p>
          <w:p w:rsidR="00E454BA" w:rsidRDefault="001B3062" w:rsidP="00CD5188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E454BA">
              <w:rPr>
                <w:color w:val="000000"/>
                <w:shd w:val="clear" w:color="auto" w:fill="FFFFFF"/>
              </w:rPr>
              <w:t xml:space="preserve"> </w:t>
            </w:r>
            <w:r w:rsidR="00E454BA">
              <w:rPr>
                <w:rFonts w:eastAsia="Calibri"/>
                <w:i/>
              </w:rPr>
              <w:t>Вас ждет знакомство  с  простыми, экологичными</w:t>
            </w:r>
            <w:r w:rsidR="00E454BA" w:rsidRPr="00E454BA">
              <w:rPr>
                <w:rFonts w:eastAsia="Calibri"/>
                <w:i/>
              </w:rPr>
              <w:t xml:space="preserve"> (без</w:t>
            </w:r>
            <w:r w:rsidR="00E454BA">
              <w:rPr>
                <w:rFonts w:eastAsia="Calibri"/>
                <w:i/>
              </w:rPr>
              <w:t>опасными), увлекательными</w:t>
            </w:r>
            <w:r w:rsidR="00E454BA" w:rsidRPr="00E454BA">
              <w:rPr>
                <w:rFonts w:eastAsia="Calibri"/>
                <w:i/>
              </w:rPr>
              <w:t xml:space="preserve"> упражнения</w:t>
            </w:r>
            <w:r w:rsidR="00E454BA">
              <w:rPr>
                <w:rFonts w:eastAsia="Calibri"/>
                <w:i/>
              </w:rPr>
              <w:t>ми</w:t>
            </w:r>
            <w:r w:rsidR="00E454BA" w:rsidRPr="00E454BA">
              <w:rPr>
                <w:rFonts w:eastAsia="Calibri"/>
                <w:i/>
              </w:rPr>
              <w:t>,  движения</w:t>
            </w:r>
            <w:r w:rsidR="00E454BA">
              <w:rPr>
                <w:rFonts w:eastAsia="Calibri"/>
                <w:i/>
              </w:rPr>
              <w:t>ми и заданиями для  всей семьи.</w:t>
            </w:r>
            <w:r w:rsidR="00E454BA" w:rsidRPr="00E454BA">
              <w:rPr>
                <w:color w:val="000000"/>
                <w:shd w:val="clear" w:color="auto" w:fill="FFFFFF"/>
              </w:rPr>
              <w:t xml:space="preserve"> </w:t>
            </w:r>
          </w:p>
          <w:p w:rsidR="00CD5188" w:rsidRDefault="00CD5188" w:rsidP="00CD5188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</w:p>
          <w:p w:rsidR="00E454BA" w:rsidRPr="00E454BA" w:rsidRDefault="00E454BA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E454BA">
              <w:rPr>
                <w:color w:val="000000"/>
                <w:shd w:val="clear" w:color="auto" w:fill="FFFFFF"/>
              </w:rPr>
              <w:t>П</w:t>
            </w:r>
            <w:r w:rsidR="001B3062" w:rsidRPr="00E454BA">
              <w:rPr>
                <w:color w:val="000000"/>
                <w:shd w:val="clear" w:color="auto" w:fill="FFFFFF"/>
              </w:rPr>
              <w:t xml:space="preserve">сихоэмоциональное самочувствие </w:t>
            </w:r>
            <w:r w:rsidRPr="00E454BA">
              <w:rPr>
                <w:color w:val="000000"/>
                <w:shd w:val="clear" w:color="auto" w:fill="FFFFFF"/>
              </w:rPr>
              <w:t>улучшается</w:t>
            </w:r>
          </w:p>
          <w:p w:rsidR="00CD5188" w:rsidRDefault="00E454BA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E454BA">
              <w:rPr>
                <w:color w:val="000000"/>
                <w:shd w:val="clear" w:color="auto" w:fill="FFFFFF"/>
              </w:rPr>
              <w:t xml:space="preserve"> П</w:t>
            </w:r>
            <w:r w:rsidR="001B3062" w:rsidRPr="00E454BA">
              <w:rPr>
                <w:color w:val="000000"/>
                <w:shd w:val="clear" w:color="auto" w:fill="FFFFFF"/>
              </w:rPr>
              <w:t>овышает</w:t>
            </w:r>
            <w:r w:rsidRPr="00E454BA">
              <w:rPr>
                <w:color w:val="000000"/>
                <w:shd w:val="clear" w:color="auto" w:fill="FFFFFF"/>
              </w:rPr>
              <w:t xml:space="preserve">ся  познавательная активность, </w:t>
            </w:r>
            <w:r w:rsidR="00CD5188">
              <w:rPr>
                <w:color w:val="000000"/>
                <w:shd w:val="clear" w:color="auto" w:fill="FFFFFF"/>
              </w:rPr>
              <w:t>желание учиться</w:t>
            </w:r>
          </w:p>
          <w:p w:rsidR="001B3062" w:rsidRPr="00E454BA" w:rsidRDefault="00CD5188" w:rsidP="00E454BA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="00E454BA" w:rsidRPr="00E454BA">
              <w:rPr>
                <w:color w:val="000000"/>
                <w:shd w:val="clear" w:color="auto" w:fill="FFFFFF"/>
              </w:rPr>
              <w:t>ормируется  осознанная</w:t>
            </w:r>
            <w:r w:rsidR="001B3062" w:rsidRPr="00E454BA">
              <w:rPr>
                <w:color w:val="000000"/>
                <w:shd w:val="clear" w:color="auto" w:fill="FFFFFF"/>
              </w:rPr>
              <w:t xml:space="preserve"> потребност</w:t>
            </w:r>
            <w:r w:rsidR="00E454BA" w:rsidRPr="00E454BA">
              <w:rPr>
                <w:color w:val="000000"/>
                <w:shd w:val="clear" w:color="auto" w:fill="FFFFFF"/>
              </w:rPr>
              <w:t>ь</w:t>
            </w:r>
            <w:r w:rsidR="001B3062" w:rsidRPr="00E454BA">
              <w:rPr>
                <w:color w:val="000000"/>
                <w:shd w:val="clear" w:color="auto" w:fill="FFFFFF"/>
              </w:rPr>
              <w:t xml:space="preserve"> в ведении здорового образа жизни</w:t>
            </w:r>
          </w:p>
        </w:tc>
        <w:tc>
          <w:tcPr>
            <w:tcW w:w="7797" w:type="dxa"/>
          </w:tcPr>
          <w:p w:rsidR="0032030C" w:rsidRDefault="0032030C" w:rsidP="0032030C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rFonts w:ascii="Arial" w:eastAsia="Microsoft YaHei" w:hAnsi="Arial" w:cs="+mn-cs"/>
                <w:color w:val="FF00FF"/>
                <w:kern w:val="24"/>
                <w:sz w:val="56"/>
                <w:szCs w:val="56"/>
              </w:rPr>
            </w:pPr>
            <w:r>
              <w:rPr>
                <w:rFonts w:ascii="Arial" w:eastAsia="Microsoft YaHei" w:hAnsi="Arial" w:cs="+mn-cs"/>
                <w:noProof/>
                <w:color w:val="000000"/>
                <w:kern w:val="24"/>
                <w:sz w:val="36"/>
                <w:szCs w:val="36"/>
              </w:rPr>
              <w:drawing>
                <wp:inline distT="0" distB="0" distL="0" distR="0" wp14:anchorId="7AB9CA6D" wp14:editId="4497BA7F">
                  <wp:extent cx="1841500" cy="18415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660" cy="183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3062" w:rsidRPr="001B3062" w:rsidRDefault="001B3062" w:rsidP="001B3062">
            <w:pPr>
              <w:pStyle w:val="a3"/>
              <w:kinsoku w:val="0"/>
              <w:overflowPunct w:val="0"/>
              <w:spacing w:before="160" w:beforeAutospacing="0" w:after="0" w:afterAutospacing="0"/>
              <w:textAlignment w:val="baseline"/>
              <w:rPr>
                <w:rFonts w:eastAsia="Microsoft YaHei"/>
                <w:b/>
                <w:color w:val="FF00FF"/>
                <w:kern w:val="24"/>
                <w:sz w:val="32"/>
                <w:szCs w:val="32"/>
              </w:rPr>
            </w:pPr>
            <w:r>
              <w:rPr>
                <w:rFonts w:eastAsia="Microsoft YaHei"/>
                <w:b/>
                <w:color w:val="FF00FF"/>
                <w:kern w:val="24"/>
                <w:sz w:val="32"/>
                <w:szCs w:val="32"/>
              </w:rPr>
              <w:t xml:space="preserve">     </w:t>
            </w:r>
            <w:r w:rsidR="004548AD">
              <w:rPr>
                <w:rFonts w:eastAsia="Microsoft YaHei"/>
                <w:b/>
                <w:color w:val="FF00FF"/>
                <w:kern w:val="24"/>
                <w:sz w:val="32"/>
                <w:szCs w:val="32"/>
              </w:rPr>
              <w:t xml:space="preserve">            </w:t>
            </w:r>
            <w:r>
              <w:rPr>
                <w:rFonts w:eastAsia="Microsoft YaHei"/>
                <w:b/>
                <w:color w:val="FF00FF"/>
                <w:kern w:val="24"/>
                <w:sz w:val="32"/>
                <w:szCs w:val="32"/>
              </w:rPr>
              <w:t xml:space="preserve"> </w:t>
            </w:r>
            <w:r w:rsidRPr="001B3062">
              <w:rPr>
                <w:rFonts w:eastAsia="Microsoft YaHei"/>
                <w:b/>
                <w:color w:val="FF00FF"/>
                <w:kern w:val="24"/>
                <w:sz w:val="32"/>
                <w:szCs w:val="32"/>
              </w:rPr>
              <w:t>Татьяна Александровна Демина</w:t>
            </w:r>
          </w:p>
          <w:p w:rsidR="00E454BA" w:rsidRPr="00D81396" w:rsidRDefault="00E454BA" w:rsidP="00E454BA">
            <w:pPr>
              <w:pStyle w:val="a3"/>
              <w:tabs>
                <w:tab w:val="left" w:pos="6090"/>
              </w:tabs>
              <w:kinsoku w:val="0"/>
              <w:overflowPunct w:val="0"/>
              <w:spacing w:before="160" w:beforeAutospacing="0" w:after="0" w:afterAutospacing="0"/>
              <w:ind w:left="547" w:hanging="547"/>
              <w:jc w:val="center"/>
              <w:textAlignment w:val="baseline"/>
            </w:pPr>
            <w:r w:rsidRPr="00D81396">
              <w:rPr>
                <w:rFonts w:eastAsia="Microsoft YaHei"/>
                <w:color w:val="000000"/>
                <w:kern w:val="24"/>
              </w:rPr>
              <w:t xml:space="preserve">педагог-психолог, </w:t>
            </w:r>
            <w:r w:rsidRPr="00D81396">
              <w:rPr>
                <w:rFonts w:eastAsia="Microsoft YaHei"/>
                <w:i/>
                <w:iCs/>
                <w:color w:val="000000"/>
                <w:kern w:val="24"/>
              </w:rPr>
              <w:t xml:space="preserve">высшая </w:t>
            </w:r>
            <w:r w:rsidRPr="00D81396">
              <w:t xml:space="preserve"> </w:t>
            </w:r>
            <w:r w:rsidRPr="00D81396">
              <w:rPr>
                <w:rFonts w:eastAsia="Microsoft YaHei"/>
                <w:i/>
                <w:iCs/>
                <w:color w:val="000000"/>
                <w:kern w:val="24"/>
              </w:rPr>
              <w:t>квалификационная</w:t>
            </w:r>
            <w:r w:rsidRPr="00D81396">
              <w:t xml:space="preserve">  </w:t>
            </w:r>
            <w:r w:rsidRPr="00D81396">
              <w:rPr>
                <w:rFonts w:eastAsia="Microsoft YaHei"/>
                <w:i/>
                <w:iCs/>
                <w:color w:val="000000"/>
                <w:kern w:val="24"/>
              </w:rPr>
              <w:t>категория</w:t>
            </w:r>
          </w:p>
          <w:p w:rsidR="00CD5188" w:rsidRPr="00CD5188" w:rsidRDefault="00CD5188" w:rsidP="00CD5188">
            <w:pPr>
              <w:pStyle w:val="a3"/>
              <w:kinsoku w:val="0"/>
              <w:overflowPunct w:val="0"/>
              <w:spacing w:before="160" w:beforeAutospacing="0" w:after="0" w:afterAutospacing="0"/>
              <w:ind w:left="547" w:hanging="547"/>
              <w:textAlignment w:val="baseline"/>
            </w:pPr>
            <w:r w:rsidRPr="00CD5188">
              <w:rPr>
                <w:rFonts w:eastAsia="Microsoft YaHei"/>
                <w:i/>
                <w:iCs/>
                <w:kern w:val="24"/>
                <w:u w:val="single"/>
              </w:rPr>
              <w:t>Образование:</w:t>
            </w:r>
          </w:p>
          <w:p w:rsidR="00CD5188" w:rsidRPr="00CD5188" w:rsidRDefault="00CD5188" w:rsidP="00CD5188">
            <w:pPr>
              <w:pStyle w:val="a3"/>
              <w:kinsoku w:val="0"/>
              <w:overflowPunct w:val="0"/>
              <w:spacing w:before="0" w:beforeAutospacing="0" w:after="0" w:afterAutospacing="0"/>
              <w:ind w:left="544" w:hanging="544"/>
              <w:textAlignment w:val="baseline"/>
              <w:rPr>
                <w:rFonts w:eastAsia="Microsoft YaHei"/>
                <w:i/>
                <w:iCs/>
                <w:color w:val="000000"/>
                <w:kern w:val="24"/>
              </w:rPr>
            </w:pPr>
            <w:r w:rsidRPr="00CD5188">
              <w:rPr>
                <w:rFonts w:eastAsia="Microsoft YaHei"/>
                <w:i/>
                <w:iCs/>
                <w:color w:val="000000"/>
                <w:kern w:val="24"/>
              </w:rPr>
              <w:t xml:space="preserve">      Уральский государственный педагогический университет (магистратура)</w:t>
            </w:r>
            <w:r>
              <w:rPr>
                <w:rFonts w:eastAsia="Microsoft YaHei"/>
                <w:i/>
                <w:iCs/>
                <w:color w:val="000000"/>
                <w:kern w:val="24"/>
              </w:rPr>
              <w:t xml:space="preserve"> по </w:t>
            </w:r>
            <w:r w:rsidRPr="00CD5188">
              <w:rPr>
                <w:rFonts w:eastAsia="Microsoft YaHei"/>
                <w:i/>
                <w:iCs/>
                <w:color w:val="000000"/>
                <w:kern w:val="24"/>
              </w:rPr>
              <w:t>направлению "Психология", магистр психологии</w:t>
            </w:r>
          </w:p>
          <w:p w:rsidR="00CD5188" w:rsidRPr="00CD5188" w:rsidRDefault="00CD5188" w:rsidP="00CD5188">
            <w:pPr>
              <w:pStyle w:val="a3"/>
              <w:kinsoku w:val="0"/>
              <w:overflowPunct w:val="0"/>
              <w:spacing w:before="160" w:beforeAutospacing="0" w:after="0" w:afterAutospacing="0"/>
              <w:textAlignment w:val="baseline"/>
              <w:rPr>
                <w:u w:val="single"/>
              </w:rPr>
            </w:pPr>
            <w:r w:rsidRPr="00CD5188">
              <w:rPr>
                <w:rFonts w:eastAsia="Microsoft YaHei"/>
                <w:i/>
                <w:iCs/>
                <w:color w:val="000000"/>
                <w:kern w:val="24"/>
                <w:u w:val="single"/>
              </w:rPr>
              <w:t>Курсы повышения квалификации:</w:t>
            </w:r>
          </w:p>
          <w:p w:rsidR="00CD5188" w:rsidRPr="00CD5188" w:rsidRDefault="00CD5188" w:rsidP="00CD5188">
            <w:pPr>
              <w:pStyle w:val="a3"/>
              <w:kinsoku w:val="0"/>
              <w:overflowPunct w:val="0"/>
              <w:spacing w:before="0" w:beforeAutospacing="0" w:after="0" w:afterAutospacing="0"/>
              <w:ind w:left="547" w:hanging="547"/>
              <w:textAlignment w:val="baseline"/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</w:pPr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 xml:space="preserve">     -</w:t>
            </w:r>
            <w:r w:rsidRPr="00CD5188">
              <w:rPr>
                <w:sz w:val="20"/>
                <w:szCs w:val="20"/>
              </w:rPr>
              <w:t xml:space="preserve"> </w:t>
            </w:r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 xml:space="preserve">Образовательная программа «Практическая кинезиология (технологии </w:t>
            </w:r>
            <w:proofErr w:type="spellStart"/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>здоровьесбережения</w:t>
            </w:r>
            <w:proofErr w:type="spellEnd"/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>), НОУ ДПО ИПП «ИМАТОН»,</w:t>
            </w:r>
          </w:p>
          <w:p w:rsidR="00CD5188" w:rsidRPr="00CD5188" w:rsidRDefault="00CD5188" w:rsidP="00CD5188">
            <w:pPr>
              <w:pStyle w:val="a3"/>
              <w:kinsoku w:val="0"/>
              <w:overflowPunct w:val="0"/>
              <w:spacing w:before="0" w:beforeAutospacing="0" w:after="0" w:afterAutospacing="0"/>
              <w:ind w:left="547" w:hanging="547"/>
              <w:textAlignment w:val="baseline"/>
              <w:rPr>
                <w:sz w:val="20"/>
                <w:szCs w:val="20"/>
              </w:rPr>
            </w:pPr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 xml:space="preserve">     -</w:t>
            </w:r>
            <w:r w:rsidRPr="00CD5188">
              <w:rPr>
                <w:sz w:val="20"/>
                <w:szCs w:val="20"/>
              </w:rPr>
              <w:t xml:space="preserve"> </w:t>
            </w:r>
            <w:r w:rsidRPr="00CD5188">
              <w:rPr>
                <w:rFonts w:eastAsia="Microsoft YaHei"/>
                <w:i/>
                <w:iCs/>
                <w:color w:val="000000"/>
                <w:kern w:val="24"/>
                <w:sz w:val="20"/>
                <w:szCs w:val="20"/>
              </w:rPr>
              <w:t>Образовательная программа «Гимнастика мозга» или образовательная кинезиология для педагогов, психологов и тренеров», НОУ ДПО ИПП «ИМАТОН».</w:t>
            </w:r>
          </w:p>
          <w:p w:rsidR="00CD5188" w:rsidRDefault="00CD5188" w:rsidP="00CD5188">
            <w:pPr>
              <w:pStyle w:val="a3"/>
              <w:kinsoku w:val="0"/>
              <w:overflowPunct w:val="0"/>
              <w:spacing w:before="160" w:beforeAutospacing="0" w:after="0" w:afterAutospacing="0"/>
              <w:ind w:left="547" w:hanging="547"/>
              <w:jc w:val="center"/>
              <w:textAlignment w:val="baseline"/>
              <w:rPr>
                <w:rFonts w:eastAsia="Microsoft YaHei"/>
                <w:color w:val="000000"/>
                <w:kern w:val="24"/>
              </w:rPr>
            </w:pPr>
            <w:r w:rsidRPr="0032030C">
              <w:rPr>
                <w:rFonts w:eastAsia="Microsoft YaHei"/>
                <w:color w:val="000000"/>
                <w:kern w:val="24"/>
              </w:rPr>
              <w:t>стаж педагогической деятельности – 32 года</w:t>
            </w:r>
          </w:p>
          <w:p w:rsidR="00E454BA" w:rsidRPr="0032030C" w:rsidRDefault="00E454BA" w:rsidP="00E454BA">
            <w:pPr>
              <w:pStyle w:val="a3"/>
              <w:kinsoku w:val="0"/>
              <w:overflowPunct w:val="0"/>
              <w:spacing w:before="160" w:beforeAutospacing="0" w:after="0" w:afterAutospacing="0"/>
              <w:ind w:left="547" w:hanging="547"/>
              <w:jc w:val="center"/>
              <w:textAlignment w:val="baseline"/>
            </w:pPr>
          </w:p>
          <w:p w:rsidR="001B3062" w:rsidRDefault="001B3062" w:rsidP="0032030C">
            <w:pPr>
              <w:pStyle w:val="a3"/>
              <w:kinsoku w:val="0"/>
              <w:overflowPunct w:val="0"/>
              <w:spacing w:before="160" w:beforeAutospacing="0" w:after="0" w:afterAutospacing="0"/>
              <w:jc w:val="center"/>
              <w:textAlignment w:val="baseline"/>
              <w:rPr>
                <w:rFonts w:ascii="Arial" w:eastAsia="Microsoft YaHei" w:hAnsi="Arial" w:cs="+mn-cs"/>
                <w:color w:val="FF00FF"/>
                <w:kern w:val="24"/>
                <w:sz w:val="56"/>
                <w:szCs w:val="56"/>
              </w:rPr>
            </w:pPr>
          </w:p>
        </w:tc>
      </w:tr>
    </w:tbl>
    <w:p w:rsidR="0032030C" w:rsidRPr="0032030C" w:rsidRDefault="0032030C" w:rsidP="0032030C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32"/>
          <w:szCs w:val="32"/>
        </w:rPr>
      </w:pPr>
    </w:p>
    <w:p w:rsidR="0032030C" w:rsidRPr="0032030C" w:rsidRDefault="0032030C" w:rsidP="0032030C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32"/>
          <w:szCs w:val="32"/>
        </w:rPr>
      </w:pPr>
      <w:r w:rsidRPr="0032030C">
        <w:rPr>
          <w:rFonts w:ascii="Arial" w:eastAsia="Microsoft YaHei" w:hAnsi="Arial" w:cs="+mn-cs"/>
          <w:color w:val="000000"/>
          <w:kern w:val="24"/>
          <w:sz w:val="32"/>
          <w:szCs w:val="32"/>
        </w:rPr>
        <w:t xml:space="preserve">       </w:t>
      </w:r>
    </w:p>
    <w:p w:rsidR="005B231B" w:rsidRDefault="005B231B"/>
    <w:sectPr w:rsidR="005B231B" w:rsidSect="004548A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0C"/>
    <w:rsid w:val="00005FD8"/>
    <w:rsid w:val="001B3062"/>
    <w:rsid w:val="0032030C"/>
    <w:rsid w:val="004548AD"/>
    <w:rsid w:val="00562CBD"/>
    <w:rsid w:val="005B231B"/>
    <w:rsid w:val="00B4249B"/>
    <w:rsid w:val="00CD5188"/>
    <w:rsid w:val="00D81396"/>
    <w:rsid w:val="00E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3BA5"/>
  <w15:docId w15:val="{42CE386B-7063-4B04-A457-EC1B688E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3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Ю. Сыромолотова</cp:lastModifiedBy>
  <cp:revision>2</cp:revision>
  <dcterms:created xsi:type="dcterms:W3CDTF">2023-03-28T06:55:00Z</dcterms:created>
  <dcterms:modified xsi:type="dcterms:W3CDTF">2023-03-28T06:55:00Z</dcterms:modified>
</cp:coreProperties>
</file>