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36" w:rsidRPr="00423136" w:rsidRDefault="00423136" w:rsidP="00423136">
      <w:pPr>
        <w:pStyle w:val="2"/>
        <w:shd w:val="clear" w:color="auto" w:fill="FFFFFF"/>
        <w:spacing w:line="374" w:lineRule="atLeast"/>
        <w:jc w:val="both"/>
        <w:rPr>
          <w:rFonts w:ascii="Helvetica" w:hAnsi="Helvetica" w:cs="Helvetica"/>
          <w:b w:val="0"/>
          <w:bCs w:val="0"/>
          <w:sz w:val="29"/>
          <w:szCs w:val="29"/>
        </w:rPr>
      </w:pPr>
      <w:r w:rsidRPr="00423136">
        <w:rPr>
          <w:rFonts w:ascii="Helvetica" w:hAnsi="Helvetica" w:cs="Helvetica"/>
          <w:b w:val="0"/>
          <w:bCs w:val="0"/>
          <w:sz w:val="29"/>
          <w:szCs w:val="29"/>
        </w:rPr>
        <w:t xml:space="preserve">         </w:t>
      </w:r>
      <w:r w:rsidRPr="00423136">
        <w:rPr>
          <w:rFonts w:ascii="Helvetica" w:hAnsi="Helvetica" w:cs="Helvetica"/>
          <w:b w:val="0"/>
          <w:bCs w:val="0"/>
          <w:sz w:val="29"/>
          <w:szCs w:val="29"/>
        </w:rPr>
        <w:t xml:space="preserve">Памятка для родителей по вопросу </w:t>
      </w:r>
      <w:r w:rsidRPr="00423136">
        <w:rPr>
          <w:rFonts w:ascii="Helvetica" w:hAnsi="Helvetica" w:cs="Helvetica"/>
          <w:b w:val="0"/>
          <w:bCs w:val="0"/>
          <w:sz w:val="29"/>
          <w:szCs w:val="29"/>
        </w:rPr>
        <w:t>развития и воспитания ребенка</w:t>
      </w:r>
    </w:p>
    <w:p w:rsidR="00423136" w:rsidRPr="00423136" w:rsidRDefault="00423136" w:rsidP="00423136">
      <w:pPr>
        <w:pStyle w:val="2"/>
        <w:shd w:val="clear" w:color="auto" w:fill="FFFFFF"/>
        <w:spacing w:line="374" w:lineRule="atLeast"/>
        <w:jc w:val="both"/>
        <w:rPr>
          <w:rFonts w:ascii="Helvetica" w:hAnsi="Helvetica" w:cs="Helvetica"/>
          <w:b w:val="0"/>
          <w:bCs w:val="0"/>
          <w:sz w:val="29"/>
          <w:szCs w:val="29"/>
        </w:rPr>
      </w:pPr>
      <w:r w:rsidRPr="00423136">
        <w:rPr>
          <w:rFonts w:ascii="Helvetica" w:hAnsi="Helvetica" w:cs="Helvetica"/>
          <w:b w:val="0"/>
          <w:bCs w:val="0"/>
          <w:sz w:val="29"/>
          <w:szCs w:val="29"/>
        </w:rPr>
        <w:t xml:space="preserve">и </w:t>
      </w:r>
      <w:r w:rsidRPr="00423136">
        <w:rPr>
          <w:rFonts w:ascii="Helvetica" w:hAnsi="Helvetica" w:cs="Helvetica"/>
          <w:b w:val="0"/>
          <w:bCs w:val="0"/>
          <w:sz w:val="29"/>
          <w:szCs w:val="29"/>
        </w:rPr>
        <w:t>недопущению приобщения детей к наркотикам, алкоголю, табакокурению</w:t>
      </w:r>
      <w:r w:rsidRPr="00423136">
        <w:rPr>
          <w:rFonts w:ascii="Helvetica" w:hAnsi="Helvetica" w:cs="Helvetica"/>
          <w:b w:val="0"/>
          <w:bCs w:val="0"/>
          <w:sz w:val="29"/>
          <w:szCs w:val="29"/>
        </w:rPr>
        <w:t>.</w:t>
      </w:r>
    </w:p>
    <w:p w:rsidR="00423136" w:rsidRPr="00423136" w:rsidRDefault="00423136" w:rsidP="00423136">
      <w:pPr>
        <w:shd w:val="clear" w:color="auto" w:fill="FFFFFF"/>
        <w:spacing w:line="306" w:lineRule="atLeast"/>
        <w:rPr>
          <w:rFonts w:ascii="Verdana" w:hAnsi="Verdana"/>
          <w:sz w:val="18"/>
          <w:szCs w:val="18"/>
        </w:rPr>
      </w:pP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1069"/>
        <w:jc w:val="center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</w:rPr>
        <w:t>Подростковый возраст: задачи и риски развития и воспитания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             Подростковый возраст не случайно называют «трудным» – вчера еще такие послушные и дисциплинированные, сегодня мальчики и девочки вдруг становятся неуправляемыми, грубыми и даже жестокими. Во многом причины столь резких перемен характера связаны с мощными физиологическими и психическими изменениями, которые претерпевает организм подростка. Темпы созревания различных систем органов оказываются неодинаковыми, нередко они просто не успевают друг за другом. Субъективно все это проявляется ощущением физиологического дискомфорта – болит или кружится голова, часто тошнит, знобит или, наоборот, бросает в жар. Не понимая до конца, что с ними происходит, и, пугаясь этого, подросток всячески пытается избавиться от негативных переживаний. Реальное знакомство с наркотиками в этот период особенно опасно, поскольку создает иллюзию физиологического благополучия, на </w:t>
      </w:r>
      <w:proofErr w:type="gramStart"/>
      <w:r w:rsidRPr="00423136">
        <w:rPr>
          <w:rFonts w:ascii="Georgia" w:hAnsi="Georgia"/>
          <w:sz w:val="21"/>
          <w:szCs w:val="21"/>
        </w:rPr>
        <w:t>время</w:t>
      </w:r>
      <w:proofErr w:type="gramEnd"/>
      <w:r w:rsidRPr="00423136">
        <w:rPr>
          <w:rFonts w:ascii="Georgia" w:hAnsi="Georgia"/>
          <w:sz w:val="21"/>
          <w:szCs w:val="21"/>
        </w:rPr>
        <w:t xml:space="preserve"> снимая физиологические ощущения.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         Подростковый возраст – наиболее опасный возраст для начала экспериментирования с любыми </w:t>
      </w:r>
      <w:proofErr w:type="spellStart"/>
      <w:r w:rsidRPr="00423136">
        <w:rPr>
          <w:rFonts w:ascii="Georgia" w:hAnsi="Georgia"/>
          <w:sz w:val="21"/>
          <w:szCs w:val="21"/>
        </w:rPr>
        <w:t>психоактивными</w:t>
      </w:r>
      <w:proofErr w:type="spellEnd"/>
      <w:r w:rsidRPr="00423136">
        <w:rPr>
          <w:rFonts w:ascii="Georgia" w:hAnsi="Georgia"/>
          <w:sz w:val="21"/>
          <w:szCs w:val="21"/>
        </w:rPr>
        <w:t xml:space="preserve"> веществами. Его часто называют возрастом независимости. Опыт знакомства с наркотиками происходит на молодежных вечеринках, в компаниях друзей, в подворотне и в других изолированных от влияния взрослых пространствах. У большинства возникает либо личный опыт употребления того или иного наркотика, либо опосредованный – через близких знакомых и друзей. Вместе с расширением и объективизацией информации о наркотиках и риске злоупотребления ими формируется все более и более определенное отношение к наркотику:</w:t>
      </w:r>
    </w:p>
    <w:p w:rsidR="00423136" w:rsidRPr="00423136" w:rsidRDefault="00423136" w:rsidP="00423136">
      <w:pPr>
        <w:numPr>
          <w:ilvl w:val="0"/>
          <w:numId w:val="2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дети считают употребление наркотиков признаком уверенности, независимости, силы. Активный интерес к наркотикам приобретает прагматический характер. Исследуются различные формы наркотических веществ, идет поиск путей повышения эффекта при одновременном снижении риска. Вовлечение ими других подростков в среду употребляющих наркотики, может быть связано с убеждением полезности, или быть продиктовано негативными стремлениями: умышленным нанесением вреда, разрушением имиджа «чистоты», материальной выгодой (распространение наркотиков за возможность скидок при покупке для себя).</w:t>
      </w:r>
    </w:p>
    <w:p w:rsidR="00423136" w:rsidRPr="00423136" w:rsidRDefault="00423136" w:rsidP="00423136">
      <w:pPr>
        <w:numPr>
          <w:ilvl w:val="0"/>
          <w:numId w:val="2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употребляя наркотики, считают себя жертвами, не стремятся их распространять. Многие хотели бы избавиться от пагубной привычки, но им не хватает силы воли преодолеть возникшую зависимость или мешают внешние обстоятельства; есть и такие, кто идет на сознательное саморазрушение, </w:t>
      </w:r>
      <w:proofErr w:type="gramStart"/>
      <w:r w:rsidRPr="00423136">
        <w:rPr>
          <w:rFonts w:ascii="Georgia" w:hAnsi="Georgia"/>
          <w:sz w:val="21"/>
          <w:szCs w:val="21"/>
        </w:rPr>
        <w:t>пытаясь</w:t>
      </w:r>
      <w:proofErr w:type="gramEnd"/>
      <w:r w:rsidRPr="00423136">
        <w:rPr>
          <w:rFonts w:ascii="Georgia" w:hAnsi="Georgia"/>
          <w:sz w:val="21"/>
          <w:szCs w:val="21"/>
        </w:rPr>
        <w:t xml:space="preserve"> таким образом что-то «доказать миру».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    Подростки, не определившие свое отношение к наркотикам,</w:t>
      </w:r>
      <w:r w:rsidR="00B70BA9" w:rsidRPr="00B70BA9">
        <w:rPr>
          <w:rFonts w:ascii="Georgia" w:hAnsi="Georgia"/>
          <w:sz w:val="21"/>
          <w:szCs w:val="21"/>
        </w:rPr>
        <w:t xml:space="preserve"> </w:t>
      </w:r>
      <w:r w:rsidRPr="00423136">
        <w:rPr>
          <w:rFonts w:ascii="Georgia" w:hAnsi="Georgia"/>
          <w:sz w:val="21"/>
          <w:szCs w:val="21"/>
        </w:rPr>
        <w:t>могут являться потенциальными жертвами приобщения к их употреблению.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     Абсолютное большинство несовершеннолетних </w:t>
      </w:r>
      <w:proofErr w:type="gramStart"/>
      <w:r w:rsidRPr="00423136">
        <w:rPr>
          <w:rFonts w:ascii="Georgia" w:hAnsi="Georgia"/>
          <w:sz w:val="21"/>
          <w:szCs w:val="21"/>
        </w:rPr>
        <w:t>начинает употребление алкоголя и наркотиков испытывая</w:t>
      </w:r>
      <w:proofErr w:type="gramEnd"/>
      <w:r w:rsidRPr="00423136">
        <w:rPr>
          <w:rFonts w:ascii="Georgia" w:hAnsi="Georgia"/>
          <w:sz w:val="21"/>
          <w:szCs w:val="21"/>
        </w:rPr>
        <w:t xml:space="preserve"> на себе сильное давление группы. Учитывая важность для подростка общения со сверстниками, можно реально оценить трудности противостояния такому давлению.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  <w:sz w:val="21"/>
          <w:szCs w:val="21"/>
          <w:u w:val="single"/>
        </w:rPr>
        <w:t xml:space="preserve">Высокая опасность ранней наркотизации, алкоголизации, </w:t>
      </w:r>
      <w:proofErr w:type="spellStart"/>
      <w:r w:rsidRPr="00423136">
        <w:rPr>
          <w:rStyle w:val="a4"/>
          <w:rFonts w:ascii="Georgia" w:hAnsi="Georgia"/>
          <w:sz w:val="21"/>
          <w:szCs w:val="21"/>
          <w:u w:val="single"/>
        </w:rPr>
        <w:t>табакокурения</w:t>
      </w:r>
      <w:proofErr w:type="spellEnd"/>
      <w:r w:rsidRPr="00423136">
        <w:rPr>
          <w:rStyle w:val="a4"/>
          <w:rFonts w:ascii="Georgia" w:hAnsi="Georgia"/>
          <w:sz w:val="21"/>
          <w:szCs w:val="21"/>
          <w:u w:val="single"/>
        </w:rPr>
        <w:t xml:space="preserve"> обусловлена следующим:</w:t>
      </w:r>
    </w:p>
    <w:p w:rsidR="00423136" w:rsidRPr="00423136" w:rsidRDefault="00423136" w:rsidP="00423136">
      <w:pPr>
        <w:numPr>
          <w:ilvl w:val="0"/>
          <w:numId w:val="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lastRenderedPageBreak/>
        <w:t xml:space="preserve">у детей, в силу возрастных особенностей развития, не сформированы физиологические механизмы «обезвреживания» </w:t>
      </w:r>
      <w:proofErr w:type="spellStart"/>
      <w:r w:rsidRPr="00423136">
        <w:rPr>
          <w:rFonts w:ascii="Georgia" w:hAnsi="Georgia"/>
          <w:sz w:val="21"/>
          <w:szCs w:val="21"/>
        </w:rPr>
        <w:t>наркогенных</w:t>
      </w:r>
      <w:proofErr w:type="spellEnd"/>
      <w:r w:rsidRPr="00423136">
        <w:rPr>
          <w:rFonts w:ascii="Georgia" w:hAnsi="Georgia"/>
          <w:sz w:val="21"/>
          <w:szCs w:val="21"/>
        </w:rPr>
        <w:t>, алкогольных, никотиновых веществ. Поэтому даже незначительные, с точки зрения взрослых, дозы способны вызвать сильнейшее наркотическое, алкогольное, никотиновое отравление;</w:t>
      </w:r>
    </w:p>
    <w:p w:rsidR="00423136" w:rsidRPr="00423136" w:rsidRDefault="00423136" w:rsidP="00423136">
      <w:pPr>
        <w:numPr>
          <w:ilvl w:val="0"/>
          <w:numId w:val="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наибольшей уязвимостью к действию наркотических, алкогольных, никотиновых веществ обладают клетки нервной системы, а также клетки печени и почек. Ранняя алкоголизация и курение обусловливают возникновение нарушений в нервно-психической сфере ребенка, снижение темпов его умственного развития и интеллектуальных функций;</w:t>
      </w:r>
    </w:p>
    <w:p w:rsidR="00423136" w:rsidRPr="00423136" w:rsidRDefault="00423136" w:rsidP="00423136">
      <w:pPr>
        <w:numPr>
          <w:ilvl w:val="0"/>
          <w:numId w:val="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ранняя наркотизация в значительной степени замедляет темпы физического созревания организма. К примеру, установлено,</w:t>
      </w:r>
      <w:r w:rsidR="00B70BA9" w:rsidRPr="00B70BA9">
        <w:rPr>
          <w:rFonts w:ascii="Georgia" w:hAnsi="Georgia"/>
          <w:sz w:val="21"/>
          <w:szCs w:val="21"/>
        </w:rPr>
        <w:t xml:space="preserve"> </w:t>
      </w:r>
      <w:r w:rsidRPr="00423136">
        <w:rPr>
          <w:rFonts w:ascii="Georgia" w:hAnsi="Georgia"/>
          <w:sz w:val="21"/>
          <w:szCs w:val="21"/>
        </w:rPr>
        <w:t xml:space="preserve"> что курящие школьники отстают в росте от своих сверстников в два раза;</w:t>
      </w:r>
    </w:p>
    <w:p w:rsidR="00423136" w:rsidRPr="00423136" w:rsidRDefault="00423136" w:rsidP="00423136">
      <w:pPr>
        <w:numPr>
          <w:ilvl w:val="0"/>
          <w:numId w:val="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>у</w:t>
      </w:r>
      <w:proofErr w:type="gramEnd"/>
      <w:r w:rsidRPr="00423136">
        <w:rPr>
          <w:rFonts w:ascii="Georgia" w:hAnsi="Georgia"/>
          <w:sz w:val="21"/>
          <w:szCs w:val="21"/>
        </w:rPr>
        <w:t xml:space="preserve"> детей гораздо быстрее, чем у взрослых развивается привыкание к одурманиванию; в том случае, если у ребенка недостаточно сформированы функции самоконтроля, стремление к риску может провоцировать отклоняющееся поведение, в том числе и приобщение к </w:t>
      </w:r>
      <w:proofErr w:type="spellStart"/>
      <w:r w:rsidRPr="00423136">
        <w:rPr>
          <w:rFonts w:ascii="Georgia" w:hAnsi="Georgia"/>
          <w:sz w:val="21"/>
          <w:szCs w:val="21"/>
        </w:rPr>
        <w:t>психоактивным</w:t>
      </w:r>
      <w:proofErr w:type="spellEnd"/>
      <w:r w:rsidRPr="00423136">
        <w:rPr>
          <w:rFonts w:ascii="Georgia" w:hAnsi="Georgia"/>
          <w:sz w:val="21"/>
          <w:szCs w:val="21"/>
        </w:rPr>
        <w:t xml:space="preserve"> веществам.</w:t>
      </w:r>
    </w:p>
    <w:p w:rsidR="00423136" w:rsidRPr="00423136" w:rsidRDefault="00423136" w:rsidP="00423136">
      <w:pPr>
        <w:numPr>
          <w:ilvl w:val="0"/>
          <w:numId w:val="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отношение детей к употреблению </w:t>
      </w:r>
      <w:proofErr w:type="spellStart"/>
      <w:r w:rsidRPr="00423136">
        <w:rPr>
          <w:rFonts w:ascii="Georgia" w:hAnsi="Georgia"/>
          <w:sz w:val="21"/>
          <w:szCs w:val="21"/>
        </w:rPr>
        <w:t>психоактивных</w:t>
      </w:r>
      <w:proofErr w:type="spellEnd"/>
      <w:r w:rsidRPr="00423136">
        <w:rPr>
          <w:rFonts w:ascii="Georgia" w:hAnsi="Georgia"/>
          <w:sz w:val="21"/>
          <w:szCs w:val="21"/>
        </w:rPr>
        <w:t xml:space="preserve"> веществ (ПАВ) в большей степени зависит от взаимоотношений с родителями. В конечном счете, принимаемое подростками решение в отношении наркотиков, алкоголя, табака напрямую связано с характером повседневных детско-родительских взаимоотношений и во многом определяется степенью уважением к родителям. Даже у маленького ребенка бывают свои детские проблемы, а у взрослеющего человека тем более. Постарайтесь понять эти проблемы и помочь в их решении. Главное - по мере взросления детей не отдаляться от них, интересоваться их проблемами, вникать в их интересы и, конечно, внимательно относиться к любому возникающему у них вопросу.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Детей нельзя оградить от наркотиков, но научить их сознательно отказываться от них можно и нужно. Данная работа выстраивается по следующим направлениям: образовательный блок, воспитательный блок, психологический блок, правовой блок.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процессе проведения этой работы педагогами могут быть использованы памятки, представленные ниже.</w:t>
      </w: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</w:rPr>
        <w:lastRenderedPageBreak/>
        <w:t>Памятка 1.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  <w:sz w:val="21"/>
          <w:szCs w:val="21"/>
        </w:rPr>
        <w:t>«Какая нормативная правовая база определяет профилактику наркомании, алкоголизма и </w:t>
      </w:r>
      <w:proofErr w:type="spellStart"/>
      <w:r w:rsidRPr="00423136">
        <w:rPr>
          <w:rStyle w:val="a4"/>
          <w:rFonts w:ascii="Georgia" w:hAnsi="Georgia"/>
          <w:sz w:val="21"/>
          <w:szCs w:val="21"/>
        </w:rPr>
        <w:t>табакокурения</w:t>
      </w:r>
      <w:proofErr w:type="spellEnd"/>
      <w:r w:rsidRPr="00423136">
        <w:rPr>
          <w:rStyle w:val="a4"/>
          <w:rFonts w:ascii="Georgia" w:hAnsi="Georgia"/>
          <w:sz w:val="21"/>
          <w:szCs w:val="21"/>
        </w:rPr>
        <w:t xml:space="preserve"> среди школьников»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Федеральный закон Российской Федерации «О наркотических средствах и психотропных веществах» от 08.01.1998 № 3-ФЗ;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РФ от 30.12.2009 № 2128-р;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Концепция осуществления государственной политики противодействия потреблению табака на 2010-2015 годы (утверждена распоряжением РФ от 23.09.2010 № 1563-р;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Стратегия государственной антинаркотической политики Российской Федерации до 2020 года (утверждена Указом Президента РФ от 09.06.2010 № 690);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Концепция профилактики злоупотребления </w:t>
      </w:r>
      <w:proofErr w:type="spellStart"/>
      <w:r w:rsidRPr="00423136">
        <w:rPr>
          <w:rFonts w:ascii="Georgia" w:hAnsi="Georgia"/>
          <w:sz w:val="21"/>
          <w:szCs w:val="21"/>
        </w:rPr>
        <w:t>психоактивными</w:t>
      </w:r>
      <w:proofErr w:type="spellEnd"/>
      <w:r w:rsidRPr="00423136">
        <w:rPr>
          <w:rFonts w:ascii="Georgia" w:hAnsi="Georgia"/>
          <w:sz w:val="21"/>
          <w:szCs w:val="21"/>
        </w:rPr>
        <w:t xml:space="preserve"> веществами в образовательной среде (утверждена министерством образования и науки Российской Федерации 05.09.2011).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14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Сотрудниками органов внутренних дел при выявлении правонарушений, связанных с незаконным оборотом наркотиков, употреблением несовершеннолетними пива и спиртных напитков, токсических веществ, вовлечением их в указанные антиобщественные действия, розничной продажей подросткам алкогольных напитков и табачных изделий применяются нормы, предусмотренные законодательством Российской Федерации.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709"/>
        <w:jc w:val="center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  <w:i/>
          <w:iCs/>
          <w:sz w:val="21"/>
          <w:szCs w:val="21"/>
        </w:rPr>
        <w:t>Административная ответственность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Административная ответственность наступает с 16 лет и предусмотрена Кодексом об административных правонарушениях Российской Федерации (КоАП РФ).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Так, статьями 20.20, 20.21, 20.22 КоАП РФ предусмотрена ответственность за распитие пива и спиртных напитков либо потребление токсических веществ, и появление в общественных местах в состоянии опьянения. Следует отметить, что протокол об административном правонарушении по ст. 20.22 КоАП РФ за правонарушение, совершенное несовершеннолетним в возрасте до 16 лет, составляется на родителей или иных законных представителей, которые в свою очередь и привлекаются к ответственности.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>За потребление наркотических средств или психотропных веществ без назначения врача и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предусмотрена административная ответственность в соответствии со ст. 6.8, 6.9 КоАП РФ.</w:t>
      </w:r>
      <w:proofErr w:type="gramEnd"/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Кроме того, незаконной является пропаганда наркотических средств, психотропных веществ или их </w:t>
      </w:r>
      <w:proofErr w:type="spellStart"/>
      <w:r w:rsidRPr="00423136">
        <w:rPr>
          <w:rFonts w:ascii="Georgia" w:hAnsi="Georgia"/>
          <w:sz w:val="21"/>
          <w:szCs w:val="21"/>
        </w:rPr>
        <w:t>прекурсоров</w:t>
      </w:r>
      <w:proofErr w:type="spellEnd"/>
      <w:r w:rsidRPr="00423136">
        <w:rPr>
          <w:rFonts w:ascii="Georgia" w:hAnsi="Georgia"/>
          <w:sz w:val="21"/>
          <w:szCs w:val="21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423136">
        <w:rPr>
          <w:rFonts w:ascii="Georgia" w:hAnsi="Georgia"/>
          <w:sz w:val="21"/>
          <w:szCs w:val="21"/>
        </w:rPr>
        <w:t>прекурсоры</w:t>
      </w:r>
      <w:proofErr w:type="spellEnd"/>
      <w:r w:rsidRPr="00423136">
        <w:rPr>
          <w:rFonts w:ascii="Georgia" w:hAnsi="Georgia"/>
          <w:sz w:val="21"/>
          <w:szCs w:val="21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423136">
        <w:rPr>
          <w:rFonts w:ascii="Georgia" w:hAnsi="Georgia"/>
          <w:sz w:val="21"/>
          <w:szCs w:val="21"/>
        </w:rPr>
        <w:lastRenderedPageBreak/>
        <w:t>прекурсоры</w:t>
      </w:r>
      <w:proofErr w:type="spellEnd"/>
      <w:r w:rsidRPr="00423136">
        <w:rPr>
          <w:rFonts w:ascii="Georgia" w:hAnsi="Georgia"/>
          <w:sz w:val="21"/>
          <w:szCs w:val="21"/>
        </w:rPr>
        <w:t xml:space="preserve"> (ст. 6.13 КоАП РФ). Например, размещение соответствующей символики на одежде и т.д.; пропаганда наркотиков и эффекта от их воздействия в узких коллективах; незаконная реклама и пропаганда наркотиков в сети Интернет.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709"/>
        <w:jc w:val="center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Правонарушения в отношении несовершеннолетних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 Зачастую в употребление наркотических средств и токсических веществ, пива и спиртных напитков несовершеннолетних вовлекают взрослые лица, в том числе родители. Недобросовестные продавцы реализуют подросткам алкогольные напитки и табачную продукцию. За указанные правонарушения Кодексом об административных правонарушениях Российской Федерации предусмотрена административная ответственность по статьям 6.10, 14.2, 14.16 КоАП РФ.</w:t>
      </w:r>
    </w:p>
    <w:p w:rsid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709"/>
        <w:jc w:val="center"/>
        <w:rPr>
          <w:rStyle w:val="a5"/>
          <w:rFonts w:ascii="Georgia" w:hAnsi="Georgia"/>
          <w:b/>
          <w:bCs/>
          <w:sz w:val="21"/>
          <w:szCs w:val="21"/>
          <w:lang w:val="en-US"/>
        </w:rPr>
      </w:pPr>
    </w:p>
    <w:p w:rsid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709"/>
        <w:jc w:val="center"/>
        <w:rPr>
          <w:rStyle w:val="a5"/>
          <w:rFonts w:ascii="Georgia" w:hAnsi="Georgia"/>
          <w:b/>
          <w:bCs/>
          <w:sz w:val="21"/>
          <w:szCs w:val="21"/>
          <w:lang w:val="en-US"/>
        </w:rPr>
      </w:pP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ind w:left="709"/>
        <w:jc w:val="center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Уголовная ответственность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 Уголовная ответственность наступает с 16 лет (за тяжкие, особо тяжкие преступления - с 14 лет) и предусмотрена Уголовным Кодексом Российской Федерации (УК РФ).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 </w:t>
      </w:r>
      <w:proofErr w:type="gramStart"/>
      <w:r w:rsidRPr="00423136">
        <w:rPr>
          <w:rFonts w:ascii="Georgia" w:hAnsi="Georgia"/>
          <w:sz w:val="21"/>
          <w:szCs w:val="21"/>
        </w:rPr>
        <w:t xml:space="preserve">Так, статьями 228, 228.1, 228.3, 228.4 УК РФ предусмотрена ответственность за незаконные приобретение (производство), хранение, перевозка, изготовление, переработка, сбыт или пересылка наркотических средств, психотропных веществ или их аналогов,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и </w:t>
      </w:r>
      <w:proofErr w:type="spellStart"/>
      <w:r w:rsidRPr="00423136">
        <w:rPr>
          <w:rFonts w:ascii="Georgia" w:hAnsi="Georgia"/>
          <w:sz w:val="21"/>
          <w:szCs w:val="21"/>
        </w:rPr>
        <w:t>прекурсоров</w:t>
      </w:r>
      <w:proofErr w:type="spellEnd"/>
      <w:r w:rsidRPr="00423136">
        <w:rPr>
          <w:rFonts w:ascii="Georgia" w:hAnsi="Georgia"/>
          <w:sz w:val="21"/>
          <w:szCs w:val="21"/>
        </w:rPr>
        <w:t xml:space="preserve"> наркотических средств или психотропных веществ.</w:t>
      </w:r>
      <w:proofErr w:type="gramEnd"/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 С 14 лет наступает уголовная ответственность 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     Преследуется уголовным законодательством склонение к потреблению наркотических средств, психотропных веществ или их аналогов (ст. 230 УК РФ),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423136">
        <w:rPr>
          <w:rFonts w:ascii="Georgia" w:hAnsi="Georgia"/>
          <w:sz w:val="21"/>
          <w:szCs w:val="21"/>
        </w:rPr>
        <w:t>прекурсоры</w:t>
      </w:r>
      <w:proofErr w:type="spellEnd"/>
      <w:r w:rsidRPr="00423136">
        <w:rPr>
          <w:rFonts w:ascii="Georgia" w:hAnsi="Georgia"/>
          <w:sz w:val="21"/>
          <w:szCs w:val="21"/>
        </w:rPr>
        <w:t xml:space="preserve"> (ст. 231 УК РФ), организация либо содержание притонов для потребления наркотических средств, психотропных веществ или их аналогов (ст. 232 УК РФ).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Взрослые лица, вовлекающие несовершеннолетних в совершение преступлений, в том числе связанные с незаконным оборотом наркотиков, антиобщественных действий (систематическое употребление спиртных напитков, одурманивающих веществ и др.) несут уголовную ответственность в соответствии со статьями 150, 151 УК РФ.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   Торговые работники, которые неоднократно реализовывали несовершеннолетним алкогольную продукцию, подлежат ответственности по ст. 151.1 УК РФ.</w:t>
      </w: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B70BA9" w:rsidRDefault="00B70BA9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rFonts w:ascii="Georgia" w:hAnsi="Georgia"/>
          <w:lang w:val="en-US"/>
        </w:rPr>
      </w:pP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</w:rPr>
        <w:t>Памятка 2.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  <w:sz w:val="21"/>
          <w:szCs w:val="21"/>
        </w:rPr>
        <w:t>«Как узнать о приобщении к наркотикам, алкоголю и </w:t>
      </w:r>
      <w:proofErr w:type="spellStart"/>
      <w:r w:rsidRPr="00423136">
        <w:rPr>
          <w:rStyle w:val="a4"/>
          <w:rFonts w:ascii="Georgia" w:hAnsi="Georgia"/>
          <w:sz w:val="21"/>
          <w:szCs w:val="21"/>
        </w:rPr>
        <w:t>табакокурению</w:t>
      </w:r>
      <w:proofErr w:type="spellEnd"/>
      <w:r w:rsidRPr="00423136">
        <w:rPr>
          <w:rStyle w:val="a4"/>
          <w:rFonts w:ascii="Georgia" w:hAnsi="Georgia"/>
          <w:sz w:val="21"/>
          <w:szCs w:val="21"/>
        </w:rPr>
        <w:t xml:space="preserve"> по внешнему виду и поведению ребенка»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Будьте внимательны, приглядитесь к поведению и внешности вызывающего подозрение подростка. Важно насторожиться, если в поведении ребенка без видимых причин проявляются:</w:t>
      </w:r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>точечные следы уколов по ходу вен на внутренней стороне локтевых сгибов, кистях рук, ногах, порезы на предплечьях, синяки;</w:t>
      </w:r>
      <w:proofErr w:type="gramEnd"/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>состояние вялости, заторможенности, быстрая утомляемость, малая подвижность, расслабленность конечностей, обмякшая поза, свисающая голова, стремление к покою, сменяемые необъяснимыми возбуждением и энергичностью, бесцельными движениями, перебиранием вещей, неусидчивостью (независимо от ситуации); погруженность в себя, разговоры с самим собой; неустойчивость эмоционального состояния, внезапные и резкие изменения отношения к чему-либо, подъем настроения, сменяемый необычайными вспышками раздражительности, злобы, паники, агрессивности, враждебности без понятной причины;</w:t>
      </w:r>
      <w:proofErr w:type="gramEnd"/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заметное уменьшение или возрастание аппетита и жажды;</w:t>
      </w:r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>необоснованное снижение посещаемости школы, безразличное отношение к отметкам; сужение круга интересов, потеря интереса к прежним увлечениям (и отсутствие при этом новых), спорту, учебе и общению с прежними друзьями; частое общение с новыми друзьями, во внешнем облике которых отмечаются черты, указанные в данном разделе; игнорирование нормального режима жизни, появление сонливости в дневное время, а бессонницы ночью;</w:t>
      </w:r>
      <w:proofErr w:type="gramEnd"/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неспособность мыслить логически, объяснять свои поступки и их причины, ухудшение памяти и внимания, рассеянность; неадекватные реакции на замечания или вопросы, грубость; быстрая, подчеркнуто выразительная или замедленная, но бессвязная, смазанная, невнятная, нечеткая речь;</w:t>
      </w:r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очевидные лживость, изворотливость, цинизм и беспокойство;  ослабление связей с родителями и другими членами семьи, непослушание родителям и учителям; постоянный поиск денег, частое их одалживание у родителей, друзей или знакомых и при этом большие денежные траты непонятно на что;</w:t>
      </w:r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>малопонятные разговоры по телефону с использованием жаргона («травка», «</w:t>
      </w:r>
      <w:proofErr w:type="spellStart"/>
      <w:r w:rsidRPr="00423136">
        <w:rPr>
          <w:rFonts w:ascii="Georgia" w:hAnsi="Georgia"/>
          <w:sz w:val="21"/>
          <w:szCs w:val="21"/>
        </w:rPr>
        <w:t>ширево</w:t>
      </w:r>
      <w:proofErr w:type="spellEnd"/>
      <w:r w:rsidRPr="00423136">
        <w:rPr>
          <w:rFonts w:ascii="Georgia" w:hAnsi="Georgia"/>
          <w:sz w:val="21"/>
          <w:szCs w:val="21"/>
        </w:rPr>
        <w:t>», «колеса», «план», «приход», «мулька», «</w:t>
      </w:r>
      <w:proofErr w:type="spellStart"/>
      <w:r w:rsidRPr="00423136">
        <w:rPr>
          <w:rFonts w:ascii="Georgia" w:hAnsi="Georgia"/>
          <w:sz w:val="21"/>
          <w:szCs w:val="21"/>
        </w:rPr>
        <w:t>джеф</w:t>
      </w:r>
      <w:proofErr w:type="spellEnd"/>
      <w:r w:rsidRPr="00423136">
        <w:rPr>
          <w:rFonts w:ascii="Georgia" w:hAnsi="Georgia"/>
          <w:sz w:val="21"/>
          <w:szCs w:val="21"/>
        </w:rPr>
        <w:t>», «</w:t>
      </w:r>
      <w:proofErr w:type="spellStart"/>
      <w:r w:rsidRPr="00423136">
        <w:rPr>
          <w:rFonts w:ascii="Georgia" w:hAnsi="Georgia"/>
          <w:sz w:val="21"/>
          <w:szCs w:val="21"/>
        </w:rPr>
        <w:t>ханка</w:t>
      </w:r>
      <w:proofErr w:type="spellEnd"/>
      <w:r w:rsidRPr="00423136">
        <w:rPr>
          <w:rFonts w:ascii="Georgia" w:hAnsi="Georgia"/>
          <w:sz w:val="21"/>
          <w:szCs w:val="21"/>
        </w:rPr>
        <w:t>», «</w:t>
      </w:r>
      <w:proofErr w:type="spellStart"/>
      <w:r w:rsidRPr="00423136">
        <w:rPr>
          <w:rFonts w:ascii="Georgia" w:hAnsi="Georgia"/>
          <w:sz w:val="21"/>
          <w:szCs w:val="21"/>
        </w:rPr>
        <w:t>кумар</w:t>
      </w:r>
      <w:proofErr w:type="spellEnd"/>
      <w:r w:rsidRPr="00423136">
        <w:rPr>
          <w:rFonts w:ascii="Georgia" w:hAnsi="Georgia"/>
          <w:sz w:val="21"/>
          <w:szCs w:val="21"/>
        </w:rPr>
        <w:t>» и т.п.) и обрывков фраз («мне надо», «как там дела», «достал?» и т.п.);</w:t>
      </w:r>
      <w:proofErr w:type="gramEnd"/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proofErr w:type="gramStart"/>
      <w:r w:rsidRPr="00423136">
        <w:rPr>
          <w:rFonts w:ascii="Georgia" w:hAnsi="Georgia"/>
          <w:sz w:val="21"/>
          <w:szCs w:val="21"/>
        </w:rPr>
        <w:t xml:space="preserve">изменение внешнего облика - неряшливость, запущенность в одежде, общее похудание, бледность, землистый цвет или покраснение, </w:t>
      </w:r>
      <w:proofErr w:type="spellStart"/>
      <w:r w:rsidRPr="00423136">
        <w:rPr>
          <w:rFonts w:ascii="Georgia" w:hAnsi="Georgia"/>
          <w:sz w:val="21"/>
          <w:szCs w:val="21"/>
        </w:rPr>
        <w:t>маскообразность</w:t>
      </w:r>
      <w:proofErr w:type="spellEnd"/>
      <w:r w:rsidRPr="00423136">
        <w:rPr>
          <w:rFonts w:ascii="Georgia" w:hAnsi="Georgia"/>
          <w:sz w:val="21"/>
          <w:szCs w:val="21"/>
        </w:rPr>
        <w:t xml:space="preserve"> и одутловатость лица, сальный налет на лице, круги под глазами, красные или мутные глаза, чрезмерно широкие или узкие (до точки) и не реагирующие на свет зрачки, </w:t>
      </w:r>
      <w:proofErr w:type="spellStart"/>
      <w:r w:rsidRPr="00423136">
        <w:rPr>
          <w:rFonts w:ascii="Georgia" w:hAnsi="Georgia"/>
          <w:sz w:val="21"/>
          <w:szCs w:val="21"/>
        </w:rPr>
        <w:t>гипомимичность</w:t>
      </w:r>
      <w:proofErr w:type="spellEnd"/>
      <w:r w:rsidRPr="00423136">
        <w:rPr>
          <w:rFonts w:ascii="Georgia" w:hAnsi="Georgia"/>
          <w:sz w:val="21"/>
          <w:szCs w:val="21"/>
        </w:rPr>
        <w:t>, либо наоборот, оживление мимики, сухость, шелушение, морщинистость и дряблость кожи, тусклость и ломкость волос, сухость губ или повышенное</w:t>
      </w:r>
      <w:proofErr w:type="gramEnd"/>
      <w:r w:rsidRPr="00423136">
        <w:rPr>
          <w:rFonts w:ascii="Georgia" w:hAnsi="Georgia"/>
          <w:sz w:val="21"/>
          <w:szCs w:val="21"/>
        </w:rPr>
        <w:t xml:space="preserve"> </w:t>
      </w:r>
      <w:proofErr w:type="gramStart"/>
      <w:r w:rsidRPr="00423136">
        <w:rPr>
          <w:rFonts w:ascii="Georgia" w:hAnsi="Georgia"/>
          <w:sz w:val="21"/>
          <w:szCs w:val="21"/>
        </w:rPr>
        <w:t xml:space="preserve">слюноотделение; появление символики наркоманов (например, зеленого </w:t>
      </w:r>
      <w:proofErr w:type="spellStart"/>
      <w:r w:rsidRPr="00423136">
        <w:rPr>
          <w:rFonts w:ascii="Georgia" w:hAnsi="Georgia"/>
          <w:sz w:val="21"/>
          <w:szCs w:val="21"/>
        </w:rPr>
        <w:t>пятилистника</w:t>
      </w:r>
      <w:proofErr w:type="spellEnd"/>
      <w:r w:rsidRPr="00423136">
        <w:rPr>
          <w:rFonts w:ascii="Georgia" w:hAnsi="Georgia"/>
          <w:sz w:val="21"/>
          <w:szCs w:val="21"/>
        </w:rPr>
        <w:t>, обозначающего коноплю); неуверенная, шатающаяся, неустойчивая походка, плавные, замедленные или неточные, порывистые, размашистые движения, повышенная жестикуляция, множество лишних движений, покачивание в положении стоя или сидя;</w:t>
      </w:r>
      <w:proofErr w:type="gramEnd"/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lastRenderedPageBreak/>
        <w:t>внезапное появление интереса к содержимому домашней аптечки, литературе по фармакологии, действию различных лекарств, стремление завязать знакомство с работниками аптек и учреждений здравоохранения;</w:t>
      </w:r>
    </w:p>
    <w:p w:rsidR="00423136" w:rsidRPr="00423136" w:rsidRDefault="00423136" w:rsidP="00423136">
      <w:pPr>
        <w:numPr>
          <w:ilvl w:val="0"/>
          <w:numId w:val="4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обнаружение у подростка предметов или следов, сопутствующих употреблению наркотиков: порошка, капсул или таблеток (особенно снотворного или успокоительного действия) в его вещах; желтых или коричневых пятен на одежде или теле; </w:t>
      </w:r>
      <w:proofErr w:type="gramStart"/>
      <w:r w:rsidRPr="00423136">
        <w:rPr>
          <w:rFonts w:ascii="Georgia" w:hAnsi="Georgia"/>
          <w:sz w:val="21"/>
          <w:szCs w:val="21"/>
        </w:rPr>
        <w:t>шприцев, игл, марлевых и ватных тампонов, резиновых жгутов, ампул и пузырьков из-под жидких медицинских препаратов, мелких денежных купюр, свернутых в трубочку или разорванных пополам, самокруток, сухих частиц растений, папирос «Беломор», «Казбек» или «Север» в пачках из-под сигарет, похожих на пластилин комочков с сильным запахом, странного вида трубок, которые пахнут вовсе не табаком, закопченной ложки, фольги или лезвия с частицами белого</w:t>
      </w:r>
      <w:proofErr w:type="gramEnd"/>
      <w:r w:rsidRPr="00423136">
        <w:rPr>
          <w:rFonts w:ascii="Georgia" w:hAnsi="Georgia"/>
          <w:sz w:val="21"/>
          <w:szCs w:val="21"/>
        </w:rPr>
        <w:t xml:space="preserve"> порошка или бурой грязи, ацетона или других растворителей, а также пропитанных ими тряпок, губок и полиэтиленовых пакетов, тюбиков из-под синтетического клея и другой тары из-под различных средств бытовой химии.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Самыми очевидными признаками того, что ребенок курит, употребляет алкоголь или другие наркотические вещества являются следующие факты.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Сигареты.</w:t>
      </w:r>
    </w:p>
    <w:p w:rsidR="00423136" w:rsidRPr="00423136" w:rsidRDefault="00423136" w:rsidP="00423136">
      <w:pPr>
        <w:numPr>
          <w:ilvl w:val="0"/>
          <w:numId w:val="5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Определенный запах одежды и дыхания.</w:t>
      </w:r>
    </w:p>
    <w:p w:rsidR="00423136" w:rsidRPr="00423136" w:rsidRDefault="00423136" w:rsidP="00423136">
      <w:pPr>
        <w:numPr>
          <w:ilvl w:val="0"/>
          <w:numId w:val="5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вещах ребенка Вы нашли сигареты и зажигалку.</w:t>
      </w:r>
    </w:p>
    <w:p w:rsidR="00423136" w:rsidRPr="00423136" w:rsidRDefault="00423136" w:rsidP="00423136">
      <w:pPr>
        <w:numPr>
          <w:ilvl w:val="0"/>
          <w:numId w:val="5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Окурки в самых непредсказуемых местах квартиры</w:t>
      </w:r>
    </w:p>
    <w:p w:rsidR="00423136" w:rsidRPr="00423136" w:rsidRDefault="00423136" w:rsidP="00423136">
      <w:pPr>
        <w:numPr>
          <w:ilvl w:val="0"/>
          <w:numId w:val="5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Алкоголь.</w:t>
      </w:r>
    </w:p>
    <w:p w:rsidR="00423136" w:rsidRPr="00423136" w:rsidRDefault="00423136" w:rsidP="00423136">
      <w:pPr>
        <w:numPr>
          <w:ilvl w:val="0"/>
          <w:numId w:val="6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Если алкоголь употреблялся недавно, изо рта ребенка пахнет алкоголем или жидкостью для полоскания рта (ее используют, чтоб нейтрализовать запах алкоголя), у ребенка проявляются признаки похмелья (тошнота, рвота, головная боль).</w:t>
      </w:r>
    </w:p>
    <w:p w:rsidR="00423136" w:rsidRPr="00423136" w:rsidRDefault="00423136" w:rsidP="00423136">
      <w:pPr>
        <w:numPr>
          <w:ilvl w:val="0"/>
          <w:numId w:val="6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вещах ребенка Вы нашли предметы, свидетельствующие об употреблении наркотиков: шприцы, ложки с пятнами от дыма, маленькие кусочки стекла, лезвия.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Марихуана.</w:t>
      </w:r>
    </w:p>
    <w:p w:rsidR="00423136" w:rsidRPr="00423136" w:rsidRDefault="00423136" w:rsidP="00423136">
      <w:pPr>
        <w:numPr>
          <w:ilvl w:val="0"/>
          <w:numId w:val="7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Сладковатый запах на одежде или налитые кровью глаза - если марихуана недавно использовалась. Частое использование глазных капель, </w:t>
      </w:r>
      <w:proofErr w:type="spellStart"/>
      <w:r w:rsidRPr="00423136">
        <w:rPr>
          <w:rFonts w:ascii="Georgia" w:hAnsi="Georgia"/>
          <w:sz w:val="21"/>
          <w:szCs w:val="21"/>
        </w:rPr>
        <w:t>чтобо</w:t>
      </w:r>
      <w:proofErr w:type="spellEnd"/>
      <w:r w:rsidRPr="00423136">
        <w:rPr>
          <w:rFonts w:ascii="Georgia" w:hAnsi="Georgia"/>
          <w:sz w:val="21"/>
          <w:szCs w:val="21"/>
        </w:rPr>
        <w:t xml:space="preserve"> снять красноту.</w:t>
      </w:r>
    </w:p>
    <w:p w:rsidR="00423136" w:rsidRPr="00423136" w:rsidRDefault="00423136" w:rsidP="00423136">
      <w:pPr>
        <w:numPr>
          <w:ilvl w:val="0"/>
          <w:numId w:val="7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личных вещах ребенка Вы нашли приборы для использования наркотиков.</w:t>
      </w:r>
    </w:p>
    <w:p w:rsidR="00423136" w:rsidRPr="00423136" w:rsidRDefault="00423136" w:rsidP="00423136">
      <w:pPr>
        <w:numPr>
          <w:ilvl w:val="0"/>
          <w:numId w:val="7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При регулярном использовании - неряшливость в уходе за телом, повышенная утомляемость, изменения режима сна и режима питания.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Героин</w:t>
      </w:r>
    </w:p>
    <w:p w:rsidR="00423136" w:rsidRPr="00423136" w:rsidRDefault="00423136" w:rsidP="00423136">
      <w:pPr>
        <w:numPr>
          <w:ilvl w:val="0"/>
          <w:numId w:val="8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При недавнем употреблении – очень маленькие зрачки и сонный, расслабленный вид.</w:t>
      </w:r>
    </w:p>
    <w:p w:rsidR="00423136" w:rsidRPr="00423136" w:rsidRDefault="00423136" w:rsidP="00423136">
      <w:pPr>
        <w:numPr>
          <w:ilvl w:val="0"/>
          <w:numId w:val="8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вещах подростка Вы нашли приборы для инъекций, (это еще называют оборудованием, куда входит: ложка или крышка от бутылки, шприц, жгут, вата, спички).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proofErr w:type="spellStart"/>
      <w:r w:rsidRPr="00423136">
        <w:rPr>
          <w:rStyle w:val="a5"/>
          <w:rFonts w:ascii="Georgia" w:hAnsi="Georgia"/>
          <w:b/>
          <w:bCs/>
          <w:sz w:val="21"/>
          <w:szCs w:val="21"/>
        </w:rPr>
        <w:t>Ингалянты</w:t>
      </w:r>
      <w:proofErr w:type="spellEnd"/>
    </w:p>
    <w:p w:rsidR="00423136" w:rsidRPr="00423136" w:rsidRDefault="00423136" w:rsidP="00423136">
      <w:pPr>
        <w:numPr>
          <w:ilvl w:val="0"/>
          <w:numId w:val="9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При недавнем использовании - дыхание с запахом химикатов, пятна на одежде или лице, красные глаза.</w:t>
      </w:r>
    </w:p>
    <w:p w:rsidR="00423136" w:rsidRPr="00423136" w:rsidRDefault="00423136" w:rsidP="00423136">
      <w:pPr>
        <w:numPr>
          <w:ilvl w:val="0"/>
          <w:numId w:val="9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Мокрые тряпки или пустые контейнеры от аэрозолей в мусорном баке.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lastRenderedPageBreak/>
        <w:t>Клубные наркотики</w:t>
      </w:r>
    </w:p>
    <w:p w:rsidR="00423136" w:rsidRPr="00423136" w:rsidRDefault="00423136" w:rsidP="00423136">
      <w:pPr>
        <w:numPr>
          <w:ilvl w:val="0"/>
          <w:numId w:val="10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его/ее комнате Вы находите детскую соску-пустышку или же подросток берет ее с собой, когда идет на ночную вечеринку или раут.</w:t>
      </w:r>
    </w:p>
    <w:p w:rsidR="00423136" w:rsidRPr="00423136" w:rsidRDefault="00423136" w:rsidP="00423136">
      <w:pPr>
        <w:numPr>
          <w:ilvl w:val="0"/>
          <w:numId w:val="10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 его/ее вещах Вы нашли маленькие бутылочки с жидкостью или порошком.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Стимуляторы</w:t>
      </w:r>
    </w:p>
    <w:p w:rsidR="00423136" w:rsidRPr="00423136" w:rsidRDefault="00423136" w:rsidP="00423136">
      <w:pPr>
        <w:numPr>
          <w:ilvl w:val="0"/>
          <w:numId w:val="11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Постоянный насморк или выделения из носа, следы от инъекций на руках или других частях тела, продолжительная бессонница.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Style w:val="a5"/>
          <w:rFonts w:ascii="Georgia" w:hAnsi="Georgia"/>
          <w:b/>
          <w:bCs/>
          <w:sz w:val="21"/>
          <w:szCs w:val="21"/>
        </w:rPr>
        <w:t>Анаболические стероиды</w:t>
      </w:r>
    </w:p>
    <w:p w:rsidR="00423136" w:rsidRPr="00423136" w:rsidRDefault="00423136" w:rsidP="00423136">
      <w:pPr>
        <w:numPr>
          <w:ilvl w:val="0"/>
          <w:numId w:val="12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Необычный запах дыхания.</w:t>
      </w:r>
    </w:p>
    <w:p w:rsidR="00423136" w:rsidRPr="00423136" w:rsidRDefault="00423136" w:rsidP="00423136">
      <w:pPr>
        <w:numPr>
          <w:ilvl w:val="0"/>
          <w:numId w:val="12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Перепады настроения, включая увеличившуюся агрессию.</w:t>
      </w:r>
    </w:p>
    <w:p w:rsidR="00423136" w:rsidRPr="00423136" w:rsidRDefault="00423136" w:rsidP="00423136">
      <w:pPr>
        <w:numPr>
          <w:ilvl w:val="0"/>
          <w:numId w:val="12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Изменения внешности, которые нельзя соотнести с ожидаемым ростом или развитием.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</w:rPr>
        <w:t>Памятка 3.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Fonts w:ascii="Verdana" w:hAnsi="Verdana"/>
          <w:sz w:val="18"/>
          <w:szCs w:val="18"/>
        </w:rPr>
      </w:pPr>
      <w:r w:rsidRPr="00423136">
        <w:rPr>
          <w:rStyle w:val="a4"/>
          <w:rFonts w:ascii="Georgia" w:hAnsi="Georgia"/>
          <w:sz w:val="21"/>
          <w:szCs w:val="21"/>
        </w:rPr>
        <w:t xml:space="preserve">«Как поступать родителям, чтобы предотвратить приобщение ребёнка к наркотикам, алкоголю, </w:t>
      </w:r>
      <w:proofErr w:type="spellStart"/>
      <w:r w:rsidRPr="00423136">
        <w:rPr>
          <w:rStyle w:val="a4"/>
          <w:rFonts w:ascii="Georgia" w:hAnsi="Georgia"/>
          <w:sz w:val="21"/>
          <w:szCs w:val="21"/>
        </w:rPr>
        <w:t>табакокурению</w:t>
      </w:r>
      <w:proofErr w:type="spellEnd"/>
      <w:r w:rsidRPr="00423136">
        <w:rPr>
          <w:rStyle w:val="a4"/>
          <w:rFonts w:ascii="Georgia" w:hAnsi="Georgia"/>
          <w:sz w:val="21"/>
          <w:szCs w:val="21"/>
        </w:rPr>
        <w:t>»</w:t>
      </w:r>
    </w:p>
    <w:p w:rsidR="00423136" w:rsidRPr="00423136" w:rsidRDefault="00423136" w:rsidP="00423136">
      <w:pPr>
        <w:pStyle w:val="a3"/>
        <w:shd w:val="clear" w:color="auto" w:fill="FFFFFF"/>
        <w:spacing w:before="144" w:beforeAutospacing="0" w:after="288" w:afterAutospacing="0" w:line="306" w:lineRule="atLeast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 xml:space="preserve">     Приобщение к наркотикам, алкоголю, </w:t>
      </w:r>
      <w:proofErr w:type="spellStart"/>
      <w:r w:rsidRPr="00423136">
        <w:rPr>
          <w:rFonts w:ascii="Georgia" w:hAnsi="Georgia"/>
          <w:sz w:val="21"/>
          <w:szCs w:val="21"/>
        </w:rPr>
        <w:t>табакокурению</w:t>
      </w:r>
      <w:proofErr w:type="spellEnd"/>
      <w:r w:rsidRPr="00423136">
        <w:rPr>
          <w:rFonts w:ascii="Georgia" w:hAnsi="Georgia"/>
          <w:sz w:val="21"/>
          <w:szCs w:val="21"/>
        </w:rPr>
        <w:t xml:space="preserve">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Как вы можете помочь своему ребёнку?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Всегда помните, что дети еще только учатся быть взрослыми.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Помогите детям разобраться в информации о наркотиках и наркомании. 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Сделайте Ваш дом открытым и радушным для друзей Ваших детей. Поддерживайте, и участвуйте в их увлечениях (спорт, коллекционирование, творчество и т.п.). Это укрепит Ваш авторитет, позволит поддерживать с детьми доверительные отношения.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Старайтесь узнать как можно больше про все, что касается злоупотребления наркотиками.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Беседуйте со своим ребенком о проблемах, связанных с наркотиками. Предостерегайте его, обосновывая свою позицию. Не ждите, когда у него появятся явные признаки употребления наркотиков.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lastRenderedPageBreak/>
        <w:t>Оставаясь твердым в своих установках, никогда не отказывайте ребенку в возможности что-либо высказать или обсудить. Ваша излишняя жесткость</w:t>
      </w:r>
      <w:r>
        <w:rPr>
          <w:rFonts w:ascii="Georgia" w:hAnsi="Georgia"/>
          <w:sz w:val="21"/>
          <w:szCs w:val="21"/>
        </w:rPr>
        <w:t xml:space="preserve"> может </w:t>
      </w:r>
      <w:r w:rsidRPr="00423136">
        <w:rPr>
          <w:rFonts w:ascii="Georgia" w:hAnsi="Georgia"/>
          <w:sz w:val="21"/>
          <w:szCs w:val="21"/>
        </w:rPr>
        <w:t xml:space="preserve"> вызвать «молчаливый бойкот» со стороны ребенка.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Всегда интересуйтесь тем, что делают ваши дети, в каких компаниях проводят время. Родители должны знать, где бывают дети и кто их друзья.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только профессионал. Вместе вы сможете обдумать, как убедить ребенка прийти на прием.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Никогда не поддавайтесь на шантаж со стороны ребёнка</w:t>
      </w:r>
      <w:r w:rsidRPr="00423136">
        <w:rPr>
          <w:rStyle w:val="a5"/>
          <w:rFonts w:ascii="Georgia" w:hAnsi="Georgia"/>
          <w:b/>
          <w:bCs/>
          <w:sz w:val="21"/>
          <w:szCs w:val="21"/>
        </w:rPr>
        <w:t>.</w:t>
      </w:r>
    </w:p>
    <w:p w:rsidR="00423136" w:rsidRPr="00423136" w:rsidRDefault="00423136" w:rsidP="00423136">
      <w:pPr>
        <w:numPr>
          <w:ilvl w:val="0"/>
          <w:numId w:val="13"/>
        </w:numPr>
        <w:suppressAutoHyphens w:val="0"/>
        <w:spacing w:before="36" w:after="36" w:line="306" w:lineRule="atLeast"/>
        <w:ind w:left="120"/>
        <w:jc w:val="both"/>
        <w:rPr>
          <w:rFonts w:ascii="Verdana" w:hAnsi="Verdana"/>
          <w:sz w:val="18"/>
          <w:szCs w:val="18"/>
        </w:rPr>
      </w:pPr>
      <w:r w:rsidRPr="00423136">
        <w:rPr>
          <w:rFonts w:ascii="Georgia" w:hAnsi="Georgia"/>
          <w:sz w:val="21"/>
          <w:szCs w:val="21"/>
        </w:rPr>
        <w:t> Доверие ребенку должно быть возвращено, как только он прекратил употребление наркотиков</w:t>
      </w:r>
      <w:r w:rsidRPr="00423136">
        <w:rPr>
          <w:rStyle w:val="a5"/>
          <w:rFonts w:ascii="Georgia" w:hAnsi="Georgia"/>
          <w:b/>
          <w:bCs/>
          <w:sz w:val="21"/>
          <w:szCs w:val="21"/>
        </w:rPr>
        <w:t>. </w:t>
      </w:r>
      <w:r w:rsidRPr="00423136">
        <w:rPr>
          <w:rFonts w:ascii="Georgia" w:hAnsi="Georgia"/>
          <w:sz w:val="21"/>
          <w:szCs w:val="21"/>
        </w:rPr>
        <w:t>Если ваш ребенок не употребляет больше наркотики, в семье должно быть прекращено обсуждение этой проблемы. 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3B0EC8" w:rsidRPr="00423136" w:rsidRDefault="003B0EC8">
      <w:bookmarkStart w:id="0" w:name="_GoBack"/>
      <w:bookmarkEnd w:id="0"/>
    </w:p>
    <w:sectPr w:rsidR="003B0EC8" w:rsidRPr="00423136" w:rsidSect="0042313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A50F17"/>
    <w:multiLevelType w:val="multilevel"/>
    <w:tmpl w:val="22E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214B3"/>
    <w:multiLevelType w:val="multilevel"/>
    <w:tmpl w:val="BC46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83181"/>
    <w:multiLevelType w:val="multilevel"/>
    <w:tmpl w:val="C50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2614B"/>
    <w:multiLevelType w:val="multilevel"/>
    <w:tmpl w:val="A15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72123"/>
    <w:multiLevelType w:val="multilevel"/>
    <w:tmpl w:val="D65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81A73"/>
    <w:multiLevelType w:val="multilevel"/>
    <w:tmpl w:val="CA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98551C"/>
    <w:multiLevelType w:val="multilevel"/>
    <w:tmpl w:val="DB0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01A5B"/>
    <w:multiLevelType w:val="multilevel"/>
    <w:tmpl w:val="A34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AF43D9"/>
    <w:multiLevelType w:val="multilevel"/>
    <w:tmpl w:val="4E6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32529"/>
    <w:multiLevelType w:val="multilevel"/>
    <w:tmpl w:val="9F9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D6FCD"/>
    <w:multiLevelType w:val="multilevel"/>
    <w:tmpl w:val="D00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A102D"/>
    <w:multiLevelType w:val="multilevel"/>
    <w:tmpl w:val="9488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2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AB"/>
    <w:rsid w:val="000136AB"/>
    <w:rsid w:val="003B0EC8"/>
    <w:rsid w:val="00423136"/>
    <w:rsid w:val="00B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23136"/>
    <w:pPr>
      <w:keepNext/>
      <w:numPr>
        <w:ilvl w:val="1"/>
        <w:numId w:val="1"/>
      </w:numPr>
      <w:ind w:left="4500" w:hanging="4500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13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Normal (Web)"/>
    <w:basedOn w:val="a"/>
    <w:uiPriority w:val="99"/>
    <w:rsid w:val="004231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423136"/>
    <w:rPr>
      <w:b/>
      <w:bCs/>
    </w:rPr>
  </w:style>
  <w:style w:type="character" w:styleId="a5">
    <w:name w:val="Emphasis"/>
    <w:uiPriority w:val="20"/>
    <w:qFormat/>
    <w:rsid w:val="004231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0B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BA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23136"/>
    <w:pPr>
      <w:keepNext/>
      <w:numPr>
        <w:ilvl w:val="1"/>
        <w:numId w:val="1"/>
      </w:numPr>
      <w:ind w:left="4500" w:hanging="4500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313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3">
    <w:name w:val="Normal (Web)"/>
    <w:basedOn w:val="a"/>
    <w:uiPriority w:val="99"/>
    <w:rsid w:val="0042313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uiPriority w:val="22"/>
    <w:qFormat/>
    <w:rsid w:val="00423136"/>
    <w:rPr>
      <w:b/>
      <w:bCs/>
    </w:rPr>
  </w:style>
  <w:style w:type="character" w:styleId="a5">
    <w:name w:val="Emphasis"/>
    <w:uiPriority w:val="20"/>
    <w:qFormat/>
    <w:rsid w:val="0042313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0B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BA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cp:lastPrinted>2014-10-07T03:41:00Z</cp:lastPrinted>
  <dcterms:created xsi:type="dcterms:W3CDTF">2014-10-07T03:09:00Z</dcterms:created>
  <dcterms:modified xsi:type="dcterms:W3CDTF">2014-10-07T03:42:00Z</dcterms:modified>
</cp:coreProperties>
</file>