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outlineLvl w:val="0"/>
        <w:rPr>
          <w:b/>
          <w:bCs/>
          <w:i/>
          <w:color w:val="000000" w:themeColor="text1"/>
          <w:kern w:val="36"/>
          <w:sz w:val="48"/>
          <w:szCs w:val="48"/>
        </w:rPr>
      </w:pPr>
      <w:r w:rsidRPr="00B61C9E">
        <w:rPr>
          <w:b/>
          <w:bCs/>
          <w:i/>
          <w:color w:val="000000" w:themeColor="text1"/>
          <w:kern w:val="36"/>
          <w:sz w:val="28"/>
        </w:rPr>
        <w:t>Преодоление проблем и целепол</w:t>
      </w:r>
      <w:r>
        <w:rPr>
          <w:b/>
          <w:bCs/>
          <w:i/>
          <w:color w:val="000000" w:themeColor="text1"/>
          <w:kern w:val="36"/>
          <w:sz w:val="28"/>
        </w:rPr>
        <w:t>а</w:t>
      </w:r>
      <w:r w:rsidRPr="00B61C9E">
        <w:rPr>
          <w:b/>
          <w:bCs/>
          <w:i/>
          <w:color w:val="000000" w:themeColor="text1"/>
          <w:kern w:val="36"/>
          <w:sz w:val="28"/>
        </w:rPr>
        <w:t>гание</w:t>
      </w:r>
    </w:p>
    <w:p w:rsidR="00FD19F6" w:rsidRPr="00575639" w:rsidRDefault="00FD19F6" w:rsidP="00FD19F6">
      <w:pPr>
        <w:spacing w:before="100" w:beforeAutospacing="1" w:after="100" w:afterAutospacing="1"/>
        <w:jc w:val="center"/>
        <w:rPr>
          <w:i/>
        </w:rPr>
      </w:pPr>
      <w:r w:rsidRPr="00575639">
        <w:rPr>
          <w:rStyle w:val="a8"/>
          <w:rFonts w:eastAsiaTheme="majorEastAsia"/>
          <w:i/>
          <w:sz w:val="28"/>
          <w:szCs w:val="28"/>
        </w:rPr>
        <w:t>«Превращаем проблему в цели»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Создание </w:t>
      </w:r>
      <w:r w:rsidRPr="0041643B">
        <w:rPr>
          <w:sz w:val="28"/>
          <w:szCs w:val="28"/>
          <w:u w:val="single"/>
        </w:rPr>
        <w:t>образа цели</w:t>
      </w:r>
      <w:r w:rsidRPr="0041643B">
        <w:rPr>
          <w:sz w:val="28"/>
          <w:szCs w:val="28"/>
        </w:rPr>
        <w:t xml:space="preserve"> (Как поймёте что достигли цели?)</w:t>
      </w:r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цель должна быть сформулирована </w:t>
      </w:r>
      <w:r w:rsidRPr="0041643B">
        <w:rPr>
          <w:sz w:val="28"/>
          <w:szCs w:val="28"/>
          <w:u w:val="single"/>
        </w:rPr>
        <w:t>позитивно</w:t>
      </w:r>
      <w:r w:rsidRPr="0041643B">
        <w:rPr>
          <w:sz w:val="28"/>
          <w:szCs w:val="28"/>
        </w:rPr>
        <w:t>, «без НЕ»;</w:t>
      </w:r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цель должна находиться </w:t>
      </w:r>
      <w:r w:rsidRPr="0041643B">
        <w:rPr>
          <w:sz w:val="28"/>
          <w:szCs w:val="28"/>
          <w:u w:val="single"/>
        </w:rPr>
        <w:t>под собственным контролем</w:t>
      </w:r>
      <w:r w:rsidRPr="0041643B">
        <w:rPr>
          <w:sz w:val="28"/>
          <w:szCs w:val="28"/>
        </w:rPr>
        <w:t>, зависеть от самого человека;</w:t>
      </w:r>
    </w:p>
    <w:p w:rsidR="00FD19F6" w:rsidRPr="0041643B" w:rsidRDefault="00FD19F6" w:rsidP="001C3868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результат должен выражаться в ощущениях (быть </w:t>
      </w:r>
      <w:r w:rsidRPr="0041643B">
        <w:rPr>
          <w:sz w:val="28"/>
          <w:szCs w:val="28"/>
          <w:u w:val="single"/>
        </w:rPr>
        <w:t>видимой, слышимой, осязаемой</w:t>
      </w:r>
      <w:r w:rsidRPr="0041643B">
        <w:rPr>
          <w:sz w:val="28"/>
          <w:szCs w:val="28"/>
        </w:rPr>
        <w:t>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Определение </w:t>
      </w:r>
      <w:r w:rsidRPr="0041643B">
        <w:rPr>
          <w:sz w:val="28"/>
          <w:szCs w:val="28"/>
          <w:u w:val="single"/>
        </w:rPr>
        <w:t>сроков</w:t>
      </w:r>
      <w:r w:rsidRPr="0041643B">
        <w:rPr>
          <w:sz w:val="28"/>
          <w:szCs w:val="28"/>
        </w:rPr>
        <w:t xml:space="preserve"> (когда и где?). Сроки должны быть </w:t>
      </w:r>
      <w:r w:rsidRPr="0041643B">
        <w:rPr>
          <w:sz w:val="28"/>
          <w:szCs w:val="28"/>
          <w:u w:val="single"/>
        </w:rPr>
        <w:t>реальны</w:t>
      </w:r>
      <w:r w:rsidRPr="0041643B">
        <w:rPr>
          <w:sz w:val="28"/>
          <w:szCs w:val="28"/>
        </w:rPr>
        <w:t xml:space="preserve"> (не «завтра»).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Определение необходимых </w:t>
      </w:r>
      <w:r w:rsidRPr="0041643B">
        <w:rPr>
          <w:sz w:val="28"/>
          <w:szCs w:val="28"/>
          <w:u w:val="single"/>
        </w:rPr>
        <w:t>действий</w:t>
      </w:r>
      <w:r w:rsidRPr="0041643B">
        <w:rPr>
          <w:sz w:val="28"/>
          <w:szCs w:val="28"/>
        </w:rPr>
        <w:t xml:space="preserve"> и </w:t>
      </w:r>
      <w:r w:rsidRPr="0041643B">
        <w:rPr>
          <w:sz w:val="28"/>
          <w:szCs w:val="28"/>
          <w:u w:val="single"/>
        </w:rPr>
        <w:t>ресурсов</w:t>
      </w:r>
      <w:r w:rsidRPr="0041643B">
        <w:rPr>
          <w:sz w:val="28"/>
          <w:szCs w:val="28"/>
        </w:rPr>
        <w:t xml:space="preserve"> (что надо сделать и что для этого потребуется).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Проверка на </w:t>
      </w:r>
      <w:r w:rsidRPr="0041643B">
        <w:rPr>
          <w:sz w:val="28"/>
          <w:szCs w:val="28"/>
          <w:u w:val="single"/>
        </w:rPr>
        <w:t>«экологичность»</w:t>
      </w:r>
      <w:r w:rsidRPr="0041643B">
        <w:rPr>
          <w:sz w:val="28"/>
          <w:szCs w:val="28"/>
        </w:rPr>
        <w:t xml:space="preserve"> (что вы приобретёте и чего лишитесь в результате достижения цели? Каковы будут последствия для вас и вашего окружения?)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 xml:space="preserve">Прогнозирование </w:t>
      </w:r>
      <w:r w:rsidRPr="0041643B">
        <w:rPr>
          <w:sz w:val="28"/>
          <w:szCs w:val="28"/>
          <w:u w:val="single"/>
        </w:rPr>
        <w:t>возможных</w:t>
      </w:r>
      <w:r w:rsidRPr="0041643B">
        <w:rPr>
          <w:sz w:val="28"/>
          <w:szCs w:val="28"/>
        </w:rPr>
        <w:t xml:space="preserve"> препятствий (что может помешать и как это преодолеть?).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  <w:u w:val="single"/>
        </w:rPr>
        <w:t>«Подстройка» к будущему</w:t>
      </w:r>
      <w:r w:rsidRPr="0041643B">
        <w:rPr>
          <w:sz w:val="28"/>
          <w:szCs w:val="28"/>
        </w:rPr>
        <w:t xml:space="preserve"> (Каковы будут первые шаги уже сегодня?).</w:t>
      </w:r>
    </w:p>
    <w:p w:rsidR="00FD19F6" w:rsidRPr="0041643B" w:rsidRDefault="00FD19F6" w:rsidP="001C3868">
      <w:pPr>
        <w:pStyle w:val="ac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43B">
        <w:rPr>
          <w:sz w:val="28"/>
          <w:szCs w:val="28"/>
        </w:rPr>
        <w:t>Рефлексия (что получилось / не получилось)</w:t>
      </w:r>
      <w:r>
        <w:rPr>
          <w:sz w:val="28"/>
          <w:szCs w:val="28"/>
        </w:rPr>
        <w:t>.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Внутреннее кино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Всп</w:t>
      </w:r>
      <w:r w:rsidRPr="00B61C9E">
        <w:rPr>
          <w:sz w:val="28"/>
          <w:szCs w:val="28"/>
        </w:rPr>
        <w:t>омнит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 xml:space="preserve"> какую-либо жизненную проблему, беспокоящую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в данный момент, решение которой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ищ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>, и кратко, в 1-2 предложениях, запи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сут</w:t>
      </w:r>
      <w:r>
        <w:rPr>
          <w:sz w:val="28"/>
          <w:szCs w:val="28"/>
        </w:rPr>
        <w:t>ь данной проблемы</w:t>
      </w:r>
      <w:r w:rsidRPr="00B61C9E">
        <w:rPr>
          <w:sz w:val="28"/>
          <w:szCs w:val="28"/>
        </w:rPr>
        <w:t xml:space="preserve">. Потом </w:t>
      </w:r>
      <w:r>
        <w:rPr>
          <w:sz w:val="28"/>
          <w:szCs w:val="28"/>
        </w:rPr>
        <w:t>представьте</w:t>
      </w:r>
      <w:r w:rsidRPr="00B61C9E">
        <w:rPr>
          <w:sz w:val="28"/>
          <w:szCs w:val="28"/>
        </w:rPr>
        <w:t xml:space="preserve">, что </w:t>
      </w:r>
      <w:r>
        <w:rPr>
          <w:sz w:val="28"/>
          <w:szCs w:val="28"/>
        </w:rPr>
        <w:t>вам</w:t>
      </w:r>
      <w:r w:rsidRPr="00B61C9E">
        <w:rPr>
          <w:sz w:val="28"/>
          <w:szCs w:val="28"/>
        </w:rPr>
        <w:t xml:space="preserve"> нужно написать киносценарий, который бы позволил экранизировать их проблему. Сценарий должен включать описание 4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- 5 коротких сцен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-</w:t>
      </w:r>
      <w:r>
        <w:rPr>
          <w:sz w:val="28"/>
          <w:szCs w:val="28"/>
        </w:rPr>
        <w:t xml:space="preserve"> к</w:t>
      </w:r>
      <w:r w:rsidRPr="00B61C9E">
        <w:rPr>
          <w:sz w:val="28"/>
          <w:szCs w:val="28"/>
        </w:rPr>
        <w:t xml:space="preserve">адров, отражающих сущность проблемы и возможные способы ее решения. При подготовке описания каждой из сцен нужно дать ответ на следующие вопросы: </w:t>
      </w:r>
    </w:p>
    <w:p w:rsidR="00FD19F6" w:rsidRDefault="00FD19F6" w:rsidP="00FD19F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Где происходит действие, какие герои в нем участвуют?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Каковы цели этих героев, какими способами они к ним стремятся?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Что конкретно они делают, какие реплики говорят?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t>Не обязательно создавать подробное описание, однако ключевые моменты каждой из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>сцен желательно зафиксировать в письменной форме. Когда сценари</w:t>
      </w:r>
      <w:r>
        <w:rPr>
          <w:sz w:val="28"/>
          <w:szCs w:val="28"/>
        </w:rPr>
        <w:t>й</w:t>
      </w:r>
      <w:r w:rsidRPr="00B61C9E">
        <w:rPr>
          <w:sz w:val="28"/>
          <w:szCs w:val="28"/>
        </w:rPr>
        <w:t xml:space="preserve"> готов, </w:t>
      </w:r>
      <w:r>
        <w:rPr>
          <w:sz w:val="28"/>
          <w:szCs w:val="28"/>
        </w:rPr>
        <w:t>необходимо</w:t>
      </w:r>
      <w:r w:rsidRPr="00B61C9E">
        <w:rPr>
          <w:sz w:val="28"/>
          <w:szCs w:val="28"/>
        </w:rPr>
        <w:t xml:space="preserve"> закрыть глаза, расслабиться и представить себе, что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сид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 xml:space="preserve"> в кинотеатре и вид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 xml:space="preserve"> на экране кадры, отснятые по </w:t>
      </w:r>
      <w:r>
        <w:rPr>
          <w:sz w:val="28"/>
          <w:szCs w:val="28"/>
        </w:rPr>
        <w:t>вашему</w:t>
      </w:r>
      <w:r w:rsidRPr="00B61C9E">
        <w:rPr>
          <w:sz w:val="28"/>
          <w:szCs w:val="28"/>
        </w:rPr>
        <w:t xml:space="preserve"> сценари</w:t>
      </w:r>
      <w:r>
        <w:rPr>
          <w:sz w:val="28"/>
          <w:szCs w:val="28"/>
        </w:rPr>
        <w:t xml:space="preserve">ю. </w:t>
      </w:r>
      <w:r w:rsidRPr="00B61C9E">
        <w:rPr>
          <w:sz w:val="28"/>
          <w:szCs w:val="28"/>
        </w:rPr>
        <w:t xml:space="preserve">Желательно сопроводить этот этап спокойной, расслабляющей музыкой. Когда эта часть работы завершена, </w:t>
      </w:r>
      <w:r>
        <w:rPr>
          <w:sz w:val="28"/>
          <w:szCs w:val="28"/>
        </w:rPr>
        <w:t>важно</w:t>
      </w:r>
      <w:r w:rsidRPr="00B61C9E">
        <w:rPr>
          <w:sz w:val="28"/>
          <w:szCs w:val="28"/>
        </w:rPr>
        <w:t xml:space="preserve"> минуту-две спокойно посидеть и поразмышлять, какое впечатление </w:t>
      </w:r>
      <w:r w:rsidRPr="00B61C9E">
        <w:rPr>
          <w:sz w:val="28"/>
          <w:szCs w:val="28"/>
        </w:rPr>
        <w:lastRenderedPageBreak/>
        <w:t xml:space="preserve">произвели на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эти кадры</w:t>
      </w:r>
      <w:r>
        <w:rPr>
          <w:sz w:val="28"/>
          <w:szCs w:val="28"/>
        </w:rPr>
        <w:t xml:space="preserve"> </w:t>
      </w:r>
      <w:r w:rsidRPr="00B61C9E">
        <w:rPr>
          <w:sz w:val="28"/>
          <w:szCs w:val="28"/>
        </w:rPr>
        <w:t xml:space="preserve">и какие выводы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сделали для себя, увидев такой кинофрагмент.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Это одна</w:t>
      </w:r>
      <w:r w:rsidRPr="00B61C9E">
        <w:rPr>
          <w:sz w:val="28"/>
          <w:szCs w:val="28"/>
        </w:rPr>
        <w:t xml:space="preserve"> из техник психологической работы с проблемами — </w:t>
      </w:r>
      <w:r w:rsidRPr="00B61C9E">
        <w:rPr>
          <w:i/>
          <w:sz w:val="28"/>
          <w:szCs w:val="28"/>
        </w:rPr>
        <w:t>деперсонализация.</w:t>
      </w:r>
      <w:r w:rsidRPr="00B61C9E">
        <w:rPr>
          <w:sz w:val="28"/>
          <w:szCs w:val="28"/>
        </w:rPr>
        <w:t xml:space="preserve"> Суть этой техники состоит в том, что человек представляет себе беспокоящую его проблему как нечто, не имеющее отношения к нему лично, по отношению к чему он является лишь сторонним наблюдателем. Самый простой способ добиться такого эффекта — представить себя зрителем кино, в котором разыгрывается эта проблема, увидеть ее «на внутреннем экране». Это помогает снизить интенсивность связанных с данной проблемой эмоций и подойти к ее рациональному анализу, а также более полно осознать собственное поведение в этой ситуации.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Через три года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>
        <w:rPr>
          <w:sz w:val="28"/>
          <w:szCs w:val="28"/>
        </w:rPr>
        <w:t>Составьте</w:t>
      </w:r>
      <w:r w:rsidRPr="00B61C9E">
        <w:rPr>
          <w:sz w:val="28"/>
          <w:szCs w:val="28"/>
        </w:rPr>
        <w:t xml:space="preserve"> список наиболее важных дел занимающих </w:t>
      </w:r>
      <w:r>
        <w:rPr>
          <w:sz w:val="28"/>
          <w:szCs w:val="28"/>
        </w:rPr>
        <w:t>вас</w:t>
      </w:r>
      <w:r w:rsidRPr="00B61C9E">
        <w:rPr>
          <w:sz w:val="28"/>
          <w:szCs w:val="28"/>
        </w:rPr>
        <w:t xml:space="preserve"> в данный период жизни, и тех проблем, над решением которых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ете </w:t>
      </w:r>
      <w:r w:rsidRPr="00B61C9E">
        <w:rPr>
          <w:sz w:val="28"/>
          <w:szCs w:val="28"/>
        </w:rPr>
        <w:t xml:space="preserve">(3 - 5 пунктов). </w:t>
      </w:r>
      <w:r>
        <w:rPr>
          <w:sz w:val="28"/>
          <w:szCs w:val="28"/>
        </w:rPr>
        <w:t>Теперь</w:t>
      </w:r>
      <w:r w:rsidRPr="00B61C9E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ьте</w:t>
      </w:r>
      <w:r w:rsidRPr="00B61C9E">
        <w:rPr>
          <w:sz w:val="28"/>
          <w:szCs w:val="28"/>
        </w:rPr>
        <w:t xml:space="preserve"> себе, что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стали старше на три года, и подума</w:t>
      </w:r>
      <w:r>
        <w:rPr>
          <w:sz w:val="28"/>
          <w:szCs w:val="28"/>
        </w:rPr>
        <w:t>йте</w:t>
      </w:r>
      <w:r w:rsidRPr="00B61C9E">
        <w:rPr>
          <w:sz w:val="28"/>
          <w:szCs w:val="28"/>
        </w:rPr>
        <w:t xml:space="preserve"> об этих делах и проблемах «задним числом» — так, как будто с тех пор уже прошло три года. Раздумывая над этим, надо ответить на следующие вопросы: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•Что именно вы сможете вспомнить об этой проблеме?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•Как она влияет на то, как складывается ваша жизнь теперь, по прошествии трех лет?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both"/>
      </w:pPr>
      <w:r w:rsidRPr="00B61C9E">
        <w:rPr>
          <w:sz w:val="28"/>
          <w:szCs w:val="28"/>
        </w:rPr>
        <w:t xml:space="preserve">•Если бы такая проблема сейчас встала перед вами, как бы вы стали ее решать?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t xml:space="preserve">Упражнение позволяет взглянуть на жизненные проблемы в более широком контексте, сопоставив их с собственным будущим. Кроме того, оно дает участникам повод задуматься, какая деятельность для них действительно важна, а о чем через несколько лет они даже не вспомнят. Психологами установлено, что мы достигаем 80% успехов, затрачивая на это всего 20% усилий, а оставшиеся 80% наших усилий обеспечивают лишь 20% достижений. Мысленный «взгляд из будущего» помогает понять, какие же наши дела относятся к наиболее важным, обеспечивающим 80% жизненного успеха. </w:t>
      </w:r>
    </w:p>
    <w:p w:rsidR="00FD19F6" w:rsidRPr="00B61C9E" w:rsidRDefault="00FD19F6" w:rsidP="00FD19F6">
      <w:pPr>
        <w:spacing w:before="100" w:beforeAutospacing="1" w:after="100" w:afterAutospacing="1"/>
        <w:ind w:firstLine="567"/>
        <w:jc w:val="center"/>
        <w:rPr>
          <w:i/>
          <w:color w:val="000000" w:themeColor="text1"/>
        </w:rPr>
      </w:pPr>
      <w:r w:rsidRPr="00B61C9E">
        <w:rPr>
          <w:b/>
          <w:bCs/>
          <w:i/>
          <w:color w:val="000000" w:themeColor="text1"/>
          <w:sz w:val="28"/>
        </w:rPr>
        <w:t>Лестница достижений</w:t>
      </w:r>
    </w:p>
    <w:p w:rsidR="00FD19F6" w:rsidRDefault="00FD19F6" w:rsidP="001C386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1C9E">
        <w:rPr>
          <w:sz w:val="28"/>
          <w:szCs w:val="28"/>
        </w:rPr>
        <w:t>одума</w:t>
      </w:r>
      <w:r>
        <w:rPr>
          <w:sz w:val="28"/>
          <w:szCs w:val="28"/>
        </w:rPr>
        <w:t>й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B61C9E">
        <w:rPr>
          <w:sz w:val="28"/>
          <w:szCs w:val="28"/>
        </w:rPr>
        <w:t xml:space="preserve"> о какой-либо цели, котор</w:t>
      </w:r>
      <w:r>
        <w:rPr>
          <w:sz w:val="28"/>
          <w:szCs w:val="28"/>
        </w:rPr>
        <w:t>ую вам</w:t>
      </w:r>
      <w:r w:rsidRPr="00B61C9E">
        <w:rPr>
          <w:sz w:val="28"/>
          <w:szCs w:val="28"/>
        </w:rPr>
        <w:t xml:space="preserve"> хотелось бы достигнуть в течение ближайшего года, </w:t>
      </w:r>
      <w:r>
        <w:rPr>
          <w:sz w:val="28"/>
          <w:szCs w:val="28"/>
        </w:rPr>
        <w:t>и</w:t>
      </w:r>
      <w:r w:rsidRPr="00B61C9E">
        <w:rPr>
          <w:sz w:val="28"/>
          <w:szCs w:val="28"/>
        </w:rPr>
        <w:t xml:space="preserve"> кратко запи</w:t>
      </w:r>
      <w:r>
        <w:rPr>
          <w:sz w:val="28"/>
          <w:szCs w:val="28"/>
        </w:rPr>
        <w:t xml:space="preserve">шите </w:t>
      </w:r>
      <w:r w:rsidRPr="00B61C9E">
        <w:rPr>
          <w:sz w:val="28"/>
          <w:szCs w:val="28"/>
        </w:rPr>
        <w:t xml:space="preserve">ее. После этого </w:t>
      </w:r>
      <w:r>
        <w:rPr>
          <w:sz w:val="28"/>
          <w:szCs w:val="28"/>
        </w:rPr>
        <w:t>необходимо на</w:t>
      </w:r>
      <w:r w:rsidRPr="00B61C9E">
        <w:rPr>
          <w:sz w:val="28"/>
          <w:szCs w:val="28"/>
        </w:rPr>
        <w:t>рис</w:t>
      </w:r>
      <w:r>
        <w:rPr>
          <w:sz w:val="28"/>
          <w:szCs w:val="28"/>
        </w:rPr>
        <w:t>ова</w:t>
      </w:r>
      <w:r w:rsidRPr="00B61C9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B61C9E">
        <w:rPr>
          <w:sz w:val="28"/>
          <w:szCs w:val="28"/>
        </w:rPr>
        <w:t xml:space="preserve"> на листе бумаги формата А4 лесенку из 6 ступенек. </w:t>
      </w:r>
    </w:p>
    <w:p w:rsidR="00FD19F6" w:rsidRPr="00B61C9E" w:rsidRDefault="00FD19F6" w:rsidP="001C3868">
      <w:pPr>
        <w:spacing w:before="100" w:beforeAutospacing="1" w:after="100" w:afterAutospacing="1" w:line="276" w:lineRule="auto"/>
        <w:ind w:firstLine="567"/>
        <w:jc w:val="both"/>
      </w:pPr>
      <w:r w:rsidRPr="00B61C9E">
        <w:rPr>
          <w:sz w:val="28"/>
          <w:szCs w:val="28"/>
        </w:rPr>
        <w:lastRenderedPageBreak/>
        <w:t xml:space="preserve">Нижняя ступенька обозначает состояние, когда эта цель поставлена, верхняя — когда она осуществлена полностью. </w:t>
      </w:r>
      <w:r>
        <w:rPr>
          <w:sz w:val="28"/>
          <w:szCs w:val="28"/>
        </w:rPr>
        <w:t>Запишите</w:t>
      </w:r>
      <w:r w:rsidRPr="00B61C9E">
        <w:rPr>
          <w:sz w:val="28"/>
          <w:szCs w:val="28"/>
        </w:rPr>
        <w:t xml:space="preserve"> около первой и последней ступенек по 2- 3 признака, обозначающие особенности ситуации, когда цель, соответственно, не достигнута либо достигнута </w:t>
      </w:r>
      <w:r>
        <w:rPr>
          <w:sz w:val="28"/>
          <w:szCs w:val="28"/>
        </w:rPr>
        <w:t>не</w:t>
      </w:r>
      <w:r w:rsidRPr="00B61C9E">
        <w:rPr>
          <w:sz w:val="28"/>
          <w:szCs w:val="28"/>
        </w:rPr>
        <w:t>полностью. После этого подума</w:t>
      </w:r>
      <w:r>
        <w:rPr>
          <w:sz w:val="28"/>
          <w:szCs w:val="28"/>
        </w:rPr>
        <w:t>йте</w:t>
      </w:r>
      <w:r w:rsidRPr="00B61C9E">
        <w:rPr>
          <w:sz w:val="28"/>
          <w:szCs w:val="28"/>
        </w:rPr>
        <w:t xml:space="preserve">, на какой ступеньке достижения цели </w:t>
      </w:r>
      <w:r>
        <w:rPr>
          <w:sz w:val="28"/>
          <w:szCs w:val="28"/>
        </w:rPr>
        <w:t>вы</w:t>
      </w:r>
      <w:r w:rsidRPr="00B61C9E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ите</w:t>
      </w:r>
      <w:r w:rsidRPr="00B61C9E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B61C9E">
        <w:rPr>
          <w:sz w:val="28"/>
          <w:szCs w:val="28"/>
        </w:rPr>
        <w:t xml:space="preserve"> в настоящий момент, обознач</w:t>
      </w:r>
      <w:r>
        <w:rPr>
          <w:sz w:val="28"/>
          <w:szCs w:val="28"/>
        </w:rPr>
        <w:t>ьте</w:t>
      </w:r>
      <w:r w:rsidRPr="00B61C9E">
        <w:rPr>
          <w:sz w:val="28"/>
          <w:szCs w:val="28"/>
        </w:rPr>
        <w:t xml:space="preserve"> эту позицию и запи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2- 3 ее главные характеристики. </w:t>
      </w:r>
    </w:p>
    <w:p w:rsidR="00FD19F6" w:rsidRDefault="00FD19F6" w:rsidP="001C386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B61C9E">
        <w:rPr>
          <w:sz w:val="28"/>
          <w:szCs w:val="28"/>
        </w:rPr>
        <w:t xml:space="preserve">Когда эта часть работы завершена, перед </w:t>
      </w:r>
      <w:r>
        <w:rPr>
          <w:sz w:val="28"/>
          <w:szCs w:val="28"/>
        </w:rPr>
        <w:t>вами</w:t>
      </w:r>
      <w:r w:rsidRPr="00B61C9E">
        <w:rPr>
          <w:sz w:val="28"/>
          <w:szCs w:val="28"/>
        </w:rPr>
        <w:t xml:space="preserve"> ставится главный вопрос: что конкретно нужно сделать, чтобы подняться в достижении цели на одну ступеньку выше? </w:t>
      </w:r>
      <w:r>
        <w:rPr>
          <w:sz w:val="28"/>
          <w:szCs w:val="28"/>
        </w:rPr>
        <w:t>З</w:t>
      </w:r>
      <w:r w:rsidRPr="00B61C9E">
        <w:rPr>
          <w:sz w:val="28"/>
          <w:szCs w:val="28"/>
        </w:rPr>
        <w:t>апи</w:t>
      </w:r>
      <w:r>
        <w:rPr>
          <w:sz w:val="28"/>
          <w:szCs w:val="28"/>
        </w:rPr>
        <w:t>шите</w:t>
      </w:r>
      <w:r w:rsidRPr="00B61C9E">
        <w:rPr>
          <w:sz w:val="28"/>
          <w:szCs w:val="28"/>
        </w:rPr>
        <w:t xml:space="preserve"> или зарис</w:t>
      </w:r>
      <w:r>
        <w:rPr>
          <w:sz w:val="28"/>
          <w:szCs w:val="28"/>
        </w:rPr>
        <w:t>уйте</w:t>
      </w:r>
      <w:r w:rsidRPr="00B61C9E">
        <w:rPr>
          <w:sz w:val="28"/>
          <w:szCs w:val="28"/>
        </w:rPr>
        <w:t xml:space="preserve"> основные соображения на этот счет. </w:t>
      </w:r>
    </w:p>
    <w:p w:rsidR="00FD19F6" w:rsidRPr="009E4F51" w:rsidRDefault="00FD19F6" w:rsidP="00FD19F6">
      <w:pPr>
        <w:spacing w:before="100" w:beforeAutospacing="1" w:after="100" w:afterAutospacing="1"/>
        <w:ind w:firstLine="567"/>
        <w:jc w:val="center"/>
        <w:rPr>
          <w:b/>
          <w:i/>
          <w:sz w:val="28"/>
          <w:szCs w:val="28"/>
        </w:rPr>
      </w:pPr>
      <w:r w:rsidRPr="009E4F51">
        <w:rPr>
          <w:b/>
          <w:i/>
          <w:sz w:val="28"/>
          <w:szCs w:val="28"/>
        </w:rPr>
        <w:t>Уживаться с другими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Каждому для собственной же выгоды необходимо учиться находить пути к разумным компромиссам и прощать.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Прощать другим их недостатки - это хорошее качество. Это великодушие! Не говоря уже о том, что</w:t>
      </w:r>
      <w:r>
        <w:rPr>
          <w:sz w:val="28"/>
          <w:szCs w:val="28"/>
        </w:rPr>
        <w:t xml:space="preserve"> то,</w:t>
      </w:r>
      <w:r w:rsidRPr="009E4F51">
        <w:rPr>
          <w:sz w:val="28"/>
          <w:szCs w:val="28"/>
        </w:rPr>
        <w:t xml:space="preserve"> что в другом нам кажется недостатком, на самом деле может оказаться лишь нашим субъективным мнением, а остальные, наоборот, могут расценить это как достоинство.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Искусство уживаться, в первую очередь, необходимо не тому, к кому вы обращаетесь, а лично вам, для вашего душевного спокойствия и здоровья, ваших хороших отношений с окружающими людьми. Особенно с близкими. Нельзя ими распоряжаться как принадлежностью своего быта. Их границы нужно оберегать, как свои. Тем более, что это так и есть.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 xml:space="preserve">Искусство уживаться с людьми неизбежно выводит на вопросы самовоспитания и самоуправления личности. Без воли тут не обойтись. </w:t>
      </w:r>
      <w:r w:rsidRPr="001C3868">
        <w:rPr>
          <w:rFonts w:asciiTheme="minorHAnsi" w:hAnsiTheme="minorHAnsi" w:cstheme="minorHAnsi"/>
          <w:sz w:val="28"/>
          <w:szCs w:val="28"/>
        </w:rPr>
        <w:t>В</w:t>
      </w:r>
      <w:r w:rsidR="001C3868">
        <w:rPr>
          <w:rFonts w:asciiTheme="minorHAnsi" w:hAnsiTheme="minorHAnsi" w:cstheme="minorHAnsi"/>
          <w:sz w:val="28"/>
          <w:szCs w:val="28"/>
        </w:rPr>
        <w:t>оля</w:t>
      </w:r>
      <w:r w:rsidRPr="009E4F51">
        <w:rPr>
          <w:rFonts w:ascii="Comic Sans MS" w:hAnsi="Comic Sans MS"/>
          <w:sz w:val="28"/>
          <w:szCs w:val="28"/>
        </w:rPr>
        <w:t xml:space="preserve"> </w:t>
      </w:r>
      <w:r w:rsidRPr="009E4F51">
        <w:rPr>
          <w:sz w:val="28"/>
          <w:szCs w:val="28"/>
        </w:rPr>
        <w:t xml:space="preserve">- это не только тормоз перед соблазнами, но и великий стимулятор поступков и действий, а также умение владеть собой в любых условиях. 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  <w:r w:rsidRPr="009E4F51">
        <w:rPr>
          <w:sz w:val="28"/>
          <w:szCs w:val="28"/>
        </w:rPr>
        <w:t>Нередко настоящей бедой становится неумение обращать внимание на решающее, и это весьма плачевно отражается на межличностном общении.</w:t>
      </w:r>
    </w:p>
    <w:p w:rsidR="00FD19F6" w:rsidRPr="009E4F51" w:rsidRDefault="00FD19F6" w:rsidP="001C3868">
      <w:pPr>
        <w:spacing w:line="276" w:lineRule="auto"/>
        <w:ind w:firstLine="567"/>
        <w:jc w:val="both"/>
        <w:rPr>
          <w:sz w:val="28"/>
          <w:szCs w:val="28"/>
        </w:rPr>
      </w:pPr>
    </w:p>
    <w:p w:rsidR="00FD19F6" w:rsidRPr="001C3868" w:rsidRDefault="001C3868" w:rsidP="001C386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1C3868">
        <w:rPr>
          <w:b/>
          <w:i/>
          <w:sz w:val="28"/>
          <w:szCs w:val="28"/>
        </w:rPr>
        <w:t>Помните:</w:t>
      </w:r>
      <w:r w:rsidRPr="001C3868">
        <w:rPr>
          <w:i/>
          <w:sz w:val="28"/>
          <w:szCs w:val="28"/>
        </w:rPr>
        <w:t xml:space="preserve"> </w:t>
      </w:r>
      <w:r w:rsidR="00FD19F6" w:rsidRPr="001C3868">
        <w:rPr>
          <w:i/>
          <w:sz w:val="28"/>
          <w:szCs w:val="28"/>
        </w:rPr>
        <w:t>БЕЗ ВНИМАНИЯ К ДРУГОМУ - НЕТ И ПОЛНОЦЕННОГО ОБЩЕНИЯ С НИМ.</w:t>
      </w:r>
    </w:p>
    <w:p w:rsidR="00FD19F6" w:rsidRPr="001C3868" w:rsidRDefault="00FD19F6" w:rsidP="001C386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1C3868">
        <w:rPr>
          <w:i/>
          <w:sz w:val="28"/>
          <w:szCs w:val="28"/>
        </w:rPr>
        <w:t>ИСКУССТВО УЖИВАТЬСЯ ПОКОИТСЯ НА ТРЕХ КИТАХ: ВНИМАТЕЛЬНОСТИ, ДОБРОТЕ И МЯГКОСТИ.</w:t>
      </w:r>
    </w:p>
    <w:p w:rsidR="00AA7585" w:rsidRPr="001C3868" w:rsidRDefault="00AA7585" w:rsidP="001C3868">
      <w:pPr>
        <w:spacing w:line="276" w:lineRule="auto"/>
        <w:rPr>
          <w:i/>
        </w:rPr>
      </w:pPr>
    </w:p>
    <w:sectPr w:rsidR="00AA7585" w:rsidRPr="001C3868" w:rsidSect="003C2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2A" w:rsidRDefault="008E1D2A" w:rsidP="007C481D">
      <w:r>
        <w:separator/>
      </w:r>
    </w:p>
  </w:endnote>
  <w:endnote w:type="continuationSeparator" w:id="0">
    <w:p w:rsidR="008E1D2A" w:rsidRDefault="008E1D2A" w:rsidP="007C4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F" w:rsidRDefault="008E1D2A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F" w:rsidRDefault="008E1D2A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F" w:rsidRDefault="008E1D2A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2A" w:rsidRDefault="008E1D2A" w:rsidP="007C481D">
      <w:r>
        <w:separator/>
      </w:r>
    </w:p>
  </w:footnote>
  <w:footnote w:type="continuationSeparator" w:id="0">
    <w:p w:rsidR="008E1D2A" w:rsidRDefault="008E1D2A" w:rsidP="007C4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F" w:rsidRDefault="008E1D2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7688"/>
      <w:docPartObj>
        <w:docPartGallery w:val="Page Numbers (Top of Page)"/>
        <w:docPartUnique/>
      </w:docPartObj>
    </w:sdtPr>
    <w:sdtContent>
      <w:p w:rsidR="0003348F" w:rsidRDefault="007C481D">
        <w:pPr>
          <w:pStyle w:val="af5"/>
          <w:jc w:val="right"/>
        </w:pPr>
        <w:r>
          <w:fldChar w:fldCharType="begin"/>
        </w:r>
        <w:r w:rsidR="00FD19F6">
          <w:instrText xml:space="preserve"> PAGE   \* MERGEFORMAT </w:instrText>
        </w:r>
        <w:r>
          <w:fldChar w:fldCharType="separate"/>
        </w:r>
        <w:r w:rsidR="001C3868">
          <w:rPr>
            <w:noProof/>
          </w:rPr>
          <w:t>3</w:t>
        </w:r>
        <w:r>
          <w:fldChar w:fldCharType="end"/>
        </w:r>
      </w:p>
    </w:sdtContent>
  </w:sdt>
  <w:p w:rsidR="0003348F" w:rsidRDefault="008E1D2A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8F" w:rsidRDefault="008E1D2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76A"/>
    <w:multiLevelType w:val="hybridMultilevel"/>
    <w:tmpl w:val="48ECD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F31BAE"/>
    <w:multiLevelType w:val="hybridMultilevel"/>
    <w:tmpl w:val="53C8B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9F6"/>
    <w:rsid w:val="001C3868"/>
    <w:rsid w:val="005024A2"/>
    <w:rsid w:val="00625A5D"/>
    <w:rsid w:val="006D0FFC"/>
    <w:rsid w:val="007C481D"/>
    <w:rsid w:val="008E1D2A"/>
    <w:rsid w:val="00AA7585"/>
    <w:rsid w:val="00FD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0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24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24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2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24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24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24A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24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24A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2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02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24A2"/>
    <w:rPr>
      <w:b/>
      <w:bCs/>
    </w:rPr>
  </w:style>
  <w:style w:type="character" w:styleId="a9">
    <w:name w:val="Emphasis"/>
    <w:basedOn w:val="a0"/>
    <w:uiPriority w:val="20"/>
    <w:qFormat/>
    <w:rsid w:val="005024A2"/>
    <w:rPr>
      <w:i/>
      <w:iCs/>
    </w:rPr>
  </w:style>
  <w:style w:type="paragraph" w:styleId="aa">
    <w:name w:val="No Spacing"/>
    <w:link w:val="ab"/>
    <w:uiPriority w:val="1"/>
    <w:qFormat/>
    <w:rsid w:val="005024A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024A2"/>
  </w:style>
  <w:style w:type="paragraph" w:styleId="ac">
    <w:name w:val="List Paragraph"/>
    <w:basedOn w:val="a"/>
    <w:uiPriority w:val="34"/>
    <w:qFormat/>
    <w:rsid w:val="005024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24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24A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024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024A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5024A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024A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24A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24A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24A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024A2"/>
    <w:pPr>
      <w:outlineLvl w:val="9"/>
    </w:pPr>
  </w:style>
  <w:style w:type="paragraph" w:customStyle="1" w:styleId="11">
    <w:name w:val="Стиль1"/>
    <w:basedOn w:val="aa"/>
    <w:link w:val="12"/>
    <w:qFormat/>
    <w:rsid w:val="005024A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b"/>
    <w:link w:val="11"/>
    <w:rsid w:val="005024A2"/>
    <w:rPr>
      <w:rFonts w:ascii="Times New Roman" w:hAnsi="Times New Roman" w:cs="Times New Roman"/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FD19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D19F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FD19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D19F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2015-10-29T08:57:00Z</dcterms:created>
  <dcterms:modified xsi:type="dcterms:W3CDTF">2015-10-29T09:04:00Z</dcterms:modified>
</cp:coreProperties>
</file>